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CF2056" w14:textId="77777777" w:rsidR="00783C4C" w:rsidRPr="00420915" w:rsidRDefault="00783C4C">
      <w:pPr>
        <w:rPr>
          <w:rFonts w:ascii="Arial" w:hAnsi="Arial" w:cs="Arial"/>
        </w:rPr>
      </w:pPr>
      <w:bookmarkStart w:id="0" w:name="_GoBack"/>
      <w:bookmarkEnd w:id="0"/>
    </w:p>
    <w:p w14:paraId="701852E3" w14:textId="77777777" w:rsidR="006E1EF1" w:rsidRPr="00420915" w:rsidRDefault="006E1EF1">
      <w:pPr>
        <w:rPr>
          <w:rFonts w:ascii="Arial" w:hAnsi="Arial" w:cs="Arial"/>
        </w:rPr>
      </w:pPr>
    </w:p>
    <w:p w14:paraId="7030D1E3" w14:textId="77777777" w:rsidR="006E1EF1" w:rsidRPr="00420915" w:rsidRDefault="006E1EF1">
      <w:pPr>
        <w:rPr>
          <w:rFonts w:ascii="Arial" w:hAnsi="Arial" w:cs="Arial"/>
        </w:rPr>
      </w:pPr>
    </w:p>
    <w:p w14:paraId="1BF0E262" w14:textId="77777777" w:rsidR="006E1EF1" w:rsidRPr="00285816" w:rsidRDefault="006E1EF1" w:rsidP="006E1EF1">
      <w:pPr>
        <w:ind w:left="360"/>
        <w:jc w:val="center"/>
        <w:rPr>
          <w:rFonts w:ascii="Arial" w:hAnsi="Arial" w:cs="Arial"/>
          <w:b/>
          <w:bCs/>
        </w:rPr>
      </w:pPr>
    </w:p>
    <w:p w14:paraId="03299941" w14:textId="77777777" w:rsidR="006E1EF1" w:rsidRPr="00285816" w:rsidRDefault="006E1EF1" w:rsidP="006E1EF1">
      <w:pPr>
        <w:ind w:left="360"/>
        <w:jc w:val="center"/>
        <w:rPr>
          <w:rFonts w:ascii="Arial" w:hAnsi="Arial" w:cs="Arial"/>
          <w:b/>
          <w:bCs/>
        </w:rPr>
      </w:pPr>
    </w:p>
    <w:p w14:paraId="6DE9094F" w14:textId="77777777" w:rsidR="006E1EF1" w:rsidRPr="00285816" w:rsidRDefault="006E1EF1" w:rsidP="006E1EF1">
      <w:pPr>
        <w:ind w:left="360"/>
        <w:jc w:val="center"/>
        <w:rPr>
          <w:rFonts w:ascii="Arial" w:hAnsi="Arial" w:cs="Arial"/>
          <w:b/>
          <w:bCs/>
          <w:sz w:val="44"/>
        </w:rPr>
      </w:pPr>
    </w:p>
    <w:p w14:paraId="20170C79" w14:textId="77777777" w:rsidR="006E1EF1" w:rsidRPr="00285816" w:rsidRDefault="006E1EF1" w:rsidP="006E1EF1">
      <w:pPr>
        <w:ind w:left="360"/>
        <w:jc w:val="center"/>
        <w:rPr>
          <w:rFonts w:ascii="Arial" w:hAnsi="Arial" w:cs="Arial"/>
          <w:b/>
          <w:bCs/>
          <w:sz w:val="44"/>
        </w:rPr>
      </w:pPr>
      <w:r w:rsidRPr="00285816">
        <w:rPr>
          <w:rFonts w:ascii="Arial" w:hAnsi="Arial" w:cs="Arial"/>
          <w:b/>
          <w:bCs/>
          <w:sz w:val="44"/>
        </w:rPr>
        <w:t>NHS Excess Treatment Cost Guidance</w:t>
      </w:r>
    </w:p>
    <w:p w14:paraId="2F46303C" w14:textId="77777777" w:rsidR="006E1EF1" w:rsidRPr="00285816" w:rsidRDefault="006E1EF1" w:rsidP="006E1EF1">
      <w:pPr>
        <w:ind w:left="360"/>
        <w:jc w:val="center"/>
        <w:rPr>
          <w:rFonts w:ascii="Arial" w:hAnsi="Arial" w:cs="Arial"/>
          <w:b/>
          <w:bCs/>
          <w:sz w:val="44"/>
        </w:rPr>
      </w:pPr>
    </w:p>
    <w:p w14:paraId="32B54311" w14:textId="77777777" w:rsidR="006E1EF1" w:rsidRPr="00285816" w:rsidRDefault="006E1EF1" w:rsidP="006E1EF1">
      <w:pPr>
        <w:ind w:left="360"/>
        <w:jc w:val="center"/>
        <w:rPr>
          <w:rFonts w:ascii="Arial" w:hAnsi="Arial" w:cs="Arial"/>
          <w:b/>
          <w:bCs/>
          <w:sz w:val="44"/>
        </w:rPr>
      </w:pPr>
      <w:r w:rsidRPr="00285816">
        <w:rPr>
          <w:rFonts w:ascii="Arial" w:hAnsi="Arial" w:cs="Arial"/>
          <w:b/>
          <w:bCs/>
          <w:sz w:val="44"/>
        </w:rPr>
        <w:t>Secondary Care</w:t>
      </w:r>
    </w:p>
    <w:p w14:paraId="6EDAB1C6" w14:textId="77777777" w:rsidR="006E1EF1" w:rsidRPr="00285816" w:rsidRDefault="006E1EF1">
      <w:pPr>
        <w:widowControl/>
        <w:spacing w:after="160" w:line="259" w:lineRule="auto"/>
        <w:rPr>
          <w:rFonts w:ascii="Arial" w:hAnsi="Arial" w:cs="Arial"/>
        </w:rPr>
      </w:pPr>
      <w:r w:rsidRPr="00285816">
        <w:rPr>
          <w:rFonts w:ascii="Arial" w:hAnsi="Arial" w:cs="Arial"/>
        </w:rPr>
        <w:br w:type="page"/>
      </w:r>
    </w:p>
    <w:p w14:paraId="56E2E786" w14:textId="77777777" w:rsidR="006E1EF1" w:rsidRPr="00285816" w:rsidRDefault="006E1EF1">
      <w:pPr>
        <w:rPr>
          <w:rFonts w:ascii="Arial" w:hAnsi="Arial" w:cs="Arial"/>
        </w:rPr>
      </w:pPr>
    </w:p>
    <w:p w14:paraId="59D8DD6A" w14:textId="77777777" w:rsidR="006E1EF1" w:rsidRPr="00DF1AD7" w:rsidRDefault="006E1EF1">
      <w:pPr>
        <w:rPr>
          <w:rFonts w:ascii="Arial" w:hAnsi="Arial" w:cs="Arial"/>
          <w:b/>
        </w:rPr>
      </w:pPr>
      <w:r w:rsidRPr="00DF1AD7">
        <w:rPr>
          <w:rFonts w:ascii="Arial" w:hAnsi="Arial" w:cs="Arial"/>
          <w:b/>
        </w:rPr>
        <w:t>Contents</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6804"/>
        <w:gridCol w:w="992"/>
      </w:tblGrid>
      <w:tr w:rsidR="00121E6F" w:rsidRPr="00420915" w14:paraId="7DB10656" w14:textId="77777777" w:rsidTr="00601D58">
        <w:trPr>
          <w:trHeight w:val="431"/>
        </w:trPr>
        <w:tc>
          <w:tcPr>
            <w:tcW w:w="1413" w:type="dxa"/>
            <w:shd w:val="clear" w:color="auto" w:fill="auto"/>
            <w:vAlign w:val="center"/>
          </w:tcPr>
          <w:p w14:paraId="6FB30E43" w14:textId="77777777" w:rsidR="00121E6F" w:rsidRPr="00285816" w:rsidRDefault="00121E6F" w:rsidP="00601D58">
            <w:pPr>
              <w:widowControl/>
              <w:autoSpaceDE w:val="0"/>
              <w:autoSpaceDN w:val="0"/>
              <w:spacing w:after="0" w:line="240" w:lineRule="auto"/>
              <w:rPr>
                <w:rFonts w:ascii="Arial" w:eastAsia="Times New Roman" w:hAnsi="Arial" w:cs="Arial"/>
                <w:b/>
                <w:lang w:eastAsia="en-GB"/>
              </w:rPr>
            </w:pPr>
            <w:r w:rsidRPr="00285816">
              <w:rPr>
                <w:rFonts w:ascii="Arial" w:eastAsia="Times New Roman" w:hAnsi="Arial" w:cs="Arial"/>
                <w:b/>
                <w:lang w:eastAsia="en-GB"/>
              </w:rPr>
              <w:t>Section 1</w:t>
            </w:r>
          </w:p>
        </w:tc>
        <w:tc>
          <w:tcPr>
            <w:tcW w:w="6804" w:type="dxa"/>
            <w:tcBorders>
              <w:bottom w:val="single" w:sz="4" w:space="0" w:color="auto"/>
            </w:tcBorders>
            <w:vAlign w:val="center"/>
          </w:tcPr>
          <w:p w14:paraId="4337099D" w14:textId="7A6A9961" w:rsidR="00121E6F" w:rsidRPr="00285816" w:rsidRDefault="000E4D20" w:rsidP="00121E6F">
            <w:pPr>
              <w:widowControl/>
              <w:autoSpaceDE w:val="0"/>
              <w:autoSpaceDN w:val="0"/>
              <w:spacing w:after="0" w:line="240" w:lineRule="auto"/>
              <w:rPr>
                <w:rFonts w:ascii="Arial" w:eastAsia="Times New Roman" w:hAnsi="Arial" w:cs="Arial"/>
                <w:b/>
                <w:lang w:eastAsia="en-GB"/>
              </w:rPr>
            </w:pPr>
            <w:r w:rsidRPr="000E4D20">
              <w:rPr>
                <w:rFonts w:ascii="Arial" w:eastAsia="Times New Roman" w:hAnsi="Arial" w:cs="Arial"/>
                <w:b/>
                <w:lang w:eastAsia="en-GB"/>
              </w:rPr>
              <w:t>Background and Eligibility</w:t>
            </w:r>
          </w:p>
        </w:tc>
        <w:tc>
          <w:tcPr>
            <w:tcW w:w="992" w:type="dxa"/>
            <w:tcBorders>
              <w:bottom w:val="single" w:sz="4" w:space="0" w:color="auto"/>
            </w:tcBorders>
            <w:vAlign w:val="center"/>
          </w:tcPr>
          <w:p w14:paraId="3178ADD1" w14:textId="77777777" w:rsidR="00121E6F" w:rsidRPr="00285816" w:rsidRDefault="00121E6F" w:rsidP="00121E6F">
            <w:pPr>
              <w:widowControl/>
              <w:autoSpaceDE w:val="0"/>
              <w:autoSpaceDN w:val="0"/>
              <w:spacing w:after="0" w:line="240" w:lineRule="auto"/>
              <w:jc w:val="right"/>
              <w:rPr>
                <w:rFonts w:ascii="Arial" w:eastAsia="Times New Roman" w:hAnsi="Arial" w:cs="Arial"/>
                <w:b/>
                <w:lang w:eastAsia="en-GB"/>
              </w:rPr>
            </w:pPr>
            <w:r w:rsidRPr="00285816">
              <w:rPr>
                <w:rFonts w:ascii="Arial" w:eastAsia="Times New Roman" w:hAnsi="Arial" w:cs="Arial"/>
                <w:b/>
                <w:lang w:eastAsia="en-GB"/>
              </w:rPr>
              <w:t>3</w:t>
            </w:r>
          </w:p>
        </w:tc>
      </w:tr>
      <w:tr w:rsidR="00121E6F" w:rsidRPr="00420915" w14:paraId="4ABC235A" w14:textId="77777777" w:rsidTr="00601D58">
        <w:trPr>
          <w:trHeight w:val="431"/>
        </w:trPr>
        <w:tc>
          <w:tcPr>
            <w:tcW w:w="1413" w:type="dxa"/>
            <w:shd w:val="clear" w:color="auto" w:fill="auto"/>
            <w:vAlign w:val="center"/>
          </w:tcPr>
          <w:p w14:paraId="0B4D022A" w14:textId="77777777" w:rsidR="00121E6F" w:rsidRPr="00285816" w:rsidRDefault="00121E6F" w:rsidP="00601D58">
            <w:pPr>
              <w:widowControl/>
              <w:autoSpaceDE w:val="0"/>
              <w:autoSpaceDN w:val="0"/>
              <w:spacing w:after="0" w:line="240" w:lineRule="auto"/>
              <w:rPr>
                <w:rFonts w:ascii="Arial" w:eastAsia="Times New Roman" w:hAnsi="Arial" w:cs="Arial"/>
                <w:b/>
                <w:lang w:eastAsia="en-GB"/>
              </w:rPr>
            </w:pPr>
            <w:r w:rsidRPr="00285816">
              <w:rPr>
                <w:rFonts w:ascii="Arial" w:eastAsia="Times New Roman" w:hAnsi="Arial" w:cs="Arial"/>
                <w:b/>
                <w:lang w:eastAsia="en-GB"/>
              </w:rPr>
              <w:t>Section 2</w:t>
            </w:r>
          </w:p>
        </w:tc>
        <w:tc>
          <w:tcPr>
            <w:tcW w:w="6804" w:type="dxa"/>
            <w:tcBorders>
              <w:top w:val="single" w:sz="4" w:space="0" w:color="auto"/>
              <w:bottom w:val="single" w:sz="4" w:space="0" w:color="auto"/>
            </w:tcBorders>
            <w:vAlign w:val="center"/>
          </w:tcPr>
          <w:p w14:paraId="2458AE8C" w14:textId="77777777" w:rsidR="00121E6F" w:rsidRPr="00420915" w:rsidRDefault="00121E6F" w:rsidP="00121E6F">
            <w:pPr>
              <w:widowControl/>
              <w:autoSpaceDE w:val="0"/>
              <w:autoSpaceDN w:val="0"/>
              <w:spacing w:after="0" w:line="240" w:lineRule="auto"/>
              <w:rPr>
                <w:rFonts w:ascii="Arial" w:eastAsia="Times New Roman" w:hAnsi="Arial" w:cs="Arial"/>
                <w:b/>
                <w:lang w:eastAsia="en-GB"/>
              </w:rPr>
            </w:pPr>
            <w:r w:rsidRPr="00420915">
              <w:rPr>
                <w:rFonts w:ascii="Arial" w:eastAsia="Times New Roman" w:hAnsi="Arial" w:cs="Arial"/>
                <w:b/>
                <w:lang w:eastAsia="en-GB"/>
              </w:rPr>
              <w:t>The Application Process</w:t>
            </w:r>
          </w:p>
        </w:tc>
        <w:tc>
          <w:tcPr>
            <w:tcW w:w="992" w:type="dxa"/>
            <w:tcBorders>
              <w:top w:val="single" w:sz="4" w:space="0" w:color="auto"/>
              <w:bottom w:val="single" w:sz="4" w:space="0" w:color="auto"/>
            </w:tcBorders>
            <w:vAlign w:val="center"/>
          </w:tcPr>
          <w:p w14:paraId="792CE78E" w14:textId="6E749604" w:rsidR="00121E6F" w:rsidRPr="0033561A" w:rsidRDefault="00184253" w:rsidP="00121E6F">
            <w:pPr>
              <w:widowControl/>
              <w:autoSpaceDE w:val="0"/>
              <w:autoSpaceDN w:val="0"/>
              <w:spacing w:after="0" w:line="240" w:lineRule="auto"/>
              <w:jc w:val="right"/>
              <w:rPr>
                <w:rFonts w:ascii="Arial" w:eastAsia="Times New Roman" w:hAnsi="Arial" w:cs="Arial"/>
                <w:b/>
                <w:lang w:eastAsia="en-GB"/>
              </w:rPr>
            </w:pPr>
            <w:r w:rsidRPr="0033561A">
              <w:rPr>
                <w:rFonts w:ascii="Arial" w:eastAsia="Times New Roman" w:hAnsi="Arial" w:cs="Arial"/>
                <w:b/>
                <w:lang w:eastAsia="en-GB"/>
              </w:rPr>
              <w:t>5</w:t>
            </w:r>
          </w:p>
        </w:tc>
      </w:tr>
      <w:tr w:rsidR="00121E6F" w:rsidRPr="00420915" w14:paraId="38880DCD" w14:textId="77777777" w:rsidTr="00601D58">
        <w:trPr>
          <w:trHeight w:val="431"/>
        </w:trPr>
        <w:tc>
          <w:tcPr>
            <w:tcW w:w="1413" w:type="dxa"/>
            <w:shd w:val="clear" w:color="auto" w:fill="auto"/>
            <w:vAlign w:val="center"/>
          </w:tcPr>
          <w:p w14:paraId="2EA51BC6" w14:textId="77777777" w:rsidR="00121E6F" w:rsidRPr="00285816" w:rsidRDefault="00121E6F" w:rsidP="00601D58">
            <w:pPr>
              <w:widowControl/>
              <w:autoSpaceDE w:val="0"/>
              <w:autoSpaceDN w:val="0"/>
              <w:spacing w:after="0" w:line="240" w:lineRule="auto"/>
              <w:rPr>
                <w:rFonts w:ascii="Arial" w:eastAsia="Times New Roman" w:hAnsi="Arial" w:cs="Arial"/>
                <w:b/>
                <w:lang w:eastAsia="en-GB"/>
              </w:rPr>
            </w:pPr>
            <w:r w:rsidRPr="00285816">
              <w:rPr>
                <w:rFonts w:ascii="Arial" w:eastAsia="Times New Roman" w:hAnsi="Arial" w:cs="Arial"/>
                <w:b/>
                <w:lang w:eastAsia="en-GB"/>
              </w:rPr>
              <w:t>Section 3</w:t>
            </w:r>
          </w:p>
        </w:tc>
        <w:tc>
          <w:tcPr>
            <w:tcW w:w="6804" w:type="dxa"/>
            <w:tcBorders>
              <w:top w:val="single" w:sz="4" w:space="0" w:color="auto"/>
              <w:bottom w:val="single" w:sz="4" w:space="0" w:color="auto"/>
            </w:tcBorders>
            <w:vAlign w:val="center"/>
          </w:tcPr>
          <w:p w14:paraId="0F2739DF" w14:textId="1C9F8ACB" w:rsidR="00121E6F" w:rsidRPr="00420915" w:rsidRDefault="005B42C9" w:rsidP="00121E6F">
            <w:pPr>
              <w:widowControl/>
              <w:autoSpaceDE w:val="0"/>
              <w:autoSpaceDN w:val="0"/>
              <w:spacing w:after="0" w:line="240" w:lineRule="auto"/>
              <w:rPr>
                <w:rFonts w:ascii="Arial" w:eastAsia="Times New Roman" w:hAnsi="Arial" w:cs="Arial"/>
                <w:b/>
                <w:lang w:eastAsia="en-GB"/>
              </w:rPr>
            </w:pPr>
            <w:r w:rsidRPr="005B42C9">
              <w:rPr>
                <w:rFonts w:ascii="Arial" w:eastAsia="Times New Roman" w:hAnsi="Arial" w:cs="Arial"/>
                <w:b/>
                <w:lang w:eastAsia="en-GB"/>
              </w:rPr>
              <w:t>Treatment Costs Template</w:t>
            </w:r>
          </w:p>
        </w:tc>
        <w:tc>
          <w:tcPr>
            <w:tcW w:w="992" w:type="dxa"/>
            <w:tcBorders>
              <w:top w:val="single" w:sz="4" w:space="0" w:color="auto"/>
              <w:bottom w:val="single" w:sz="4" w:space="0" w:color="auto"/>
            </w:tcBorders>
            <w:vAlign w:val="center"/>
          </w:tcPr>
          <w:p w14:paraId="6EE3E9AA" w14:textId="2F9C5ED2" w:rsidR="00121E6F" w:rsidRPr="005B42C9" w:rsidRDefault="005B42C9" w:rsidP="00121E6F">
            <w:pPr>
              <w:widowControl/>
              <w:autoSpaceDE w:val="0"/>
              <w:autoSpaceDN w:val="0"/>
              <w:spacing w:after="0" w:line="240" w:lineRule="auto"/>
              <w:jc w:val="right"/>
              <w:rPr>
                <w:rFonts w:ascii="Arial" w:eastAsia="Times New Roman" w:hAnsi="Arial" w:cs="Arial"/>
                <w:b/>
                <w:lang w:eastAsia="en-GB"/>
              </w:rPr>
            </w:pPr>
            <w:r w:rsidRPr="005B42C9">
              <w:rPr>
                <w:rFonts w:ascii="Arial" w:eastAsia="Times New Roman" w:hAnsi="Arial" w:cs="Arial"/>
                <w:b/>
                <w:lang w:eastAsia="en-GB"/>
              </w:rPr>
              <w:t>6</w:t>
            </w:r>
          </w:p>
        </w:tc>
      </w:tr>
      <w:tr w:rsidR="005B42C9" w:rsidRPr="00420915" w14:paraId="2A4E469F" w14:textId="77777777" w:rsidTr="00D9637B">
        <w:trPr>
          <w:trHeight w:val="431"/>
        </w:trPr>
        <w:tc>
          <w:tcPr>
            <w:tcW w:w="1413" w:type="dxa"/>
            <w:shd w:val="clear" w:color="auto" w:fill="auto"/>
            <w:vAlign w:val="center"/>
          </w:tcPr>
          <w:p w14:paraId="77976343" w14:textId="6F3DFFD3" w:rsidR="005B42C9" w:rsidRPr="00285816" w:rsidRDefault="005B42C9" w:rsidP="00601D58">
            <w:pPr>
              <w:widowControl/>
              <w:autoSpaceDE w:val="0"/>
              <w:autoSpaceDN w:val="0"/>
              <w:spacing w:after="0" w:line="240" w:lineRule="auto"/>
              <w:rPr>
                <w:rFonts w:ascii="Arial" w:eastAsia="Times New Roman" w:hAnsi="Arial" w:cs="Arial"/>
                <w:b/>
                <w:lang w:eastAsia="en-GB"/>
              </w:rPr>
            </w:pPr>
            <w:r w:rsidRPr="00420915">
              <w:rPr>
                <w:rFonts w:ascii="Arial" w:hAnsi="Arial" w:cs="Arial"/>
                <w:b/>
              </w:rPr>
              <w:t>S</w:t>
            </w:r>
            <w:r>
              <w:rPr>
                <w:rFonts w:ascii="Arial" w:hAnsi="Arial" w:cs="Arial"/>
                <w:b/>
              </w:rPr>
              <w:t>ection 4</w:t>
            </w:r>
          </w:p>
        </w:tc>
        <w:tc>
          <w:tcPr>
            <w:tcW w:w="6804" w:type="dxa"/>
            <w:tcBorders>
              <w:top w:val="single" w:sz="4" w:space="0" w:color="auto"/>
              <w:bottom w:val="single" w:sz="4" w:space="0" w:color="auto"/>
            </w:tcBorders>
            <w:vAlign w:val="center"/>
          </w:tcPr>
          <w:p w14:paraId="05C7E85F" w14:textId="2B9EB3D9" w:rsidR="005B42C9" w:rsidRPr="005B42C9" w:rsidRDefault="005B42C9" w:rsidP="00121E6F">
            <w:pPr>
              <w:widowControl/>
              <w:autoSpaceDE w:val="0"/>
              <w:autoSpaceDN w:val="0"/>
              <w:spacing w:after="0" w:line="240" w:lineRule="auto"/>
              <w:rPr>
                <w:rFonts w:ascii="Arial" w:eastAsia="Times New Roman" w:hAnsi="Arial" w:cs="Arial"/>
                <w:b/>
                <w:lang w:eastAsia="en-GB"/>
              </w:rPr>
            </w:pPr>
            <w:r>
              <w:rPr>
                <w:rFonts w:ascii="Arial" w:hAnsi="Arial" w:cs="Arial"/>
                <w:b/>
              </w:rPr>
              <w:t>S</w:t>
            </w:r>
            <w:r w:rsidRPr="00420915">
              <w:rPr>
                <w:rFonts w:ascii="Arial" w:hAnsi="Arial" w:cs="Arial"/>
                <w:b/>
              </w:rPr>
              <w:t>ubmitting your application</w:t>
            </w:r>
          </w:p>
        </w:tc>
        <w:tc>
          <w:tcPr>
            <w:tcW w:w="992" w:type="dxa"/>
            <w:tcBorders>
              <w:top w:val="single" w:sz="4" w:space="0" w:color="auto"/>
              <w:bottom w:val="single" w:sz="4" w:space="0" w:color="auto"/>
            </w:tcBorders>
            <w:vAlign w:val="center"/>
          </w:tcPr>
          <w:p w14:paraId="612A2EB2" w14:textId="0F35CA15" w:rsidR="005B42C9" w:rsidRPr="00FB13C7" w:rsidRDefault="005B42C9" w:rsidP="00121E6F">
            <w:pPr>
              <w:widowControl/>
              <w:autoSpaceDE w:val="0"/>
              <w:autoSpaceDN w:val="0"/>
              <w:spacing w:after="0" w:line="240" w:lineRule="auto"/>
              <w:jc w:val="right"/>
              <w:rPr>
                <w:rFonts w:ascii="Arial" w:eastAsia="Times New Roman" w:hAnsi="Arial" w:cs="Arial"/>
                <w:b/>
                <w:lang w:eastAsia="en-GB"/>
              </w:rPr>
            </w:pPr>
            <w:r w:rsidRPr="005B42C9">
              <w:rPr>
                <w:rFonts w:ascii="Arial" w:eastAsia="Times New Roman" w:hAnsi="Arial" w:cs="Arial"/>
                <w:b/>
                <w:lang w:eastAsia="en-GB"/>
              </w:rPr>
              <w:t>7</w:t>
            </w:r>
          </w:p>
        </w:tc>
      </w:tr>
      <w:tr w:rsidR="00121E6F" w:rsidRPr="00420915" w14:paraId="2E14AEBB" w14:textId="77777777" w:rsidTr="00D9637B">
        <w:trPr>
          <w:trHeight w:val="431"/>
        </w:trPr>
        <w:tc>
          <w:tcPr>
            <w:tcW w:w="1413" w:type="dxa"/>
            <w:shd w:val="clear" w:color="auto" w:fill="auto"/>
            <w:vAlign w:val="center"/>
          </w:tcPr>
          <w:p w14:paraId="68BC190D" w14:textId="4E204CDC" w:rsidR="00121E6F" w:rsidRPr="00285816" w:rsidRDefault="00121E6F" w:rsidP="00FB13C7">
            <w:pPr>
              <w:widowControl/>
              <w:autoSpaceDE w:val="0"/>
              <w:autoSpaceDN w:val="0"/>
              <w:spacing w:after="0" w:line="240" w:lineRule="auto"/>
              <w:rPr>
                <w:rFonts w:ascii="Arial" w:eastAsia="Times New Roman" w:hAnsi="Arial" w:cs="Arial"/>
                <w:b/>
                <w:lang w:eastAsia="en-GB"/>
              </w:rPr>
            </w:pPr>
            <w:r w:rsidRPr="00285816">
              <w:rPr>
                <w:rFonts w:ascii="Arial" w:eastAsia="Times New Roman" w:hAnsi="Arial" w:cs="Arial"/>
                <w:b/>
                <w:lang w:eastAsia="en-GB"/>
              </w:rPr>
              <w:t xml:space="preserve">Appendix </w:t>
            </w:r>
            <w:r w:rsidR="00FB13C7">
              <w:rPr>
                <w:rFonts w:ascii="Arial" w:eastAsia="Times New Roman" w:hAnsi="Arial" w:cs="Arial"/>
                <w:b/>
                <w:lang w:eastAsia="en-GB"/>
              </w:rPr>
              <w:t>1</w:t>
            </w:r>
          </w:p>
        </w:tc>
        <w:tc>
          <w:tcPr>
            <w:tcW w:w="6804" w:type="dxa"/>
            <w:tcBorders>
              <w:top w:val="single" w:sz="4" w:space="0" w:color="auto"/>
              <w:bottom w:val="single" w:sz="4" w:space="0" w:color="auto"/>
            </w:tcBorders>
            <w:vAlign w:val="center"/>
          </w:tcPr>
          <w:p w14:paraId="1319F4E5" w14:textId="3E221077" w:rsidR="00121E6F" w:rsidRPr="00420915" w:rsidRDefault="0092536B" w:rsidP="00121E6F">
            <w:pPr>
              <w:widowControl/>
              <w:autoSpaceDE w:val="0"/>
              <w:autoSpaceDN w:val="0"/>
              <w:spacing w:after="0" w:line="240" w:lineRule="auto"/>
              <w:rPr>
                <w:rFonts w:ascii="Arial" w:eastAsia="Times New Roman" w:hAnsi="Arial" w:cs="Arial"/>
                <w:b/>
                <w:lang w:eastAsia="en-GB"/>
              </w:rPr>
            </w:pPr>
            <w:r w:rsidRPr="0092536B">
              <w:rPr>
                <w:rFonts w:ascii="Arial" w:eastAsia="Times New Roman" w:hAnsi="Arial" w:cs="Arial"/>
                <w:b/>
                <w:lang w:eastAsia="en-GB"/>
              </w:rPr>
              <w:t>Attribution of funding for research grants</w:t>
            </w:r>
          </w:p>
        </w:tc>
        <w:tc>
          <w:tcPr>
            <w:tcW w:w="992" w:type="dxa"/>
            <w:tcBorders>
              <w:top w:val="single" w:sz="4" w:space="0" w:color="auto"/>
              <w:bottom w:val="single" w:sz="4" w:space="0" w:color="auto"/>
            </w:tcBorders>
            <w:vAlign w:val="center"/>
          </w:tcPr>
          <w:p w14:paraId="65D4C19E" w14:textId="20BA8338" w:rsidR="00121E6F" w:rsidRPr="00D9637B" w:rsidRDefault="0092536B" w:rsidP="00121E6F">
            <w:pPr>
              <w:widowControl/>
              <w:autoSpaceDE w:val="0"/>
              <w:autoSpaceDN w:val="0"/>
              <w:spacing w:after="0" w:line="240" w:lineRule="auto"/>
              <w:jc w:val="right"/>
              <w:rPr>
                <w:rFonts w:ascii="Arial" w:eastAsia="Times New Roman" w:hAnsi="Arial" w:cs="Arial"/>
                <w:b/>
                <w:lang w:eastAsia="en-GB"/>
              </w:rPr>
            </w:pPr>
            <w:r>
              <w:rPr>
                <w:rFonts w:ascii="Arial" w:eastAsia="Times New Roman" w:hAnsi="Arial" w:cs="Arial"/>
                <w:b/>
                <w:lang w:eastAsia="en-GB"/>
              </w:rPr>
              <w:t>9</w:t>
            </w:r>
          </w:p>
        </w:tc>
      </w:tr>
      <w:tr w:rsidR="0092536B" w:rsidRPr="00420915" w14:paraId="225EB108" w14:textId="77777777" w:rsidTr="00D9637B">
        <w:trPr>
          <w:trHeight w:val="431"/>
        </w:trPr>
        <w:tc>
          <w:tcPr>
            <w:tcW w:w="1413" w:type="dxa"/>
            <w:shd w:val="clear" w:color="auto" w:fill="auto"/>
            <w:vAlign w:val="center"/>
          </w:tcPr>
          <w:p w14:paraId="3DECECFB" w14:textId="5FB7708E" w:rsidR="0092536B" w:rsidRPr="00285816" w:rsidRDefault="00673FA0" w:rsidP="00FB13C7">
            <w:pPr>
              <w:widowControl/>
              <w:autoSpaceDE w:val="0"/>
              <w:autoSpaceDN w:val="0"/>
              <w:spacing w:after="0" w:line="240" w:lineRule="auto"/>
              <w:rPr>
                <w:rFonts w:ascii="Arial" w:eastAsia="Times New Roman" w:hAnsi="Arial" w:cs="Arial"/>
                <w:b/>
                <w:lang w:eastAsia="en-GB"/>
              </w:rPr>
            </w:pPr>
            <w:r>
              <w:rPr>
                <w:rFonts w:ascii="Arial" w:eastAsia="Times New Roman" w:hAnsi="Arial" w:cs="Arial"/>
                <w:b/>
                <w:lang w:eastAsia="en-GB"/>
              </w:rPr>
              <w:t>Appendix 2</w:t>
            </w:r>
          </w:p>
        </w:tc>
        <w:tc>
          <w:tcPr>
            <w:tcW w:w="6804" w:type="dxa"/>
            <w:tcBorders>
              <w:top w:val="single" w:sz="4" w:space="0" w:color="auto"/>
              <w:bottom w:val="single" w:sz="4" w:space="0" w:color="auto"/>
            </w:tcBorders>
            <w:vAlign w:val="center"/>
          </w:tcPr>
          <w:p w14:paraId="454C2503" w14:textId="3BAE8706" w:rsidR="0092536B" w:rsidRPr="0092536B" w:rsidRDefault="0092536B" w:rsidP="00121E6F">
            <w:pPr>
              <w:widowControl/>
              <w:autoSpaceDE w:val="0"/>
              <w:autoSpaceDN w:val="0"/>
              <w:spacing w:after="0" w:line="240" w:lineRule="auto"/>
              <w:rPr>
                <w:rFonts w:ascii="Arial" w:eastAsia="Times New Roman" w:hAnsi="Arial" w:cs="Arial"/>
                <w:b/>
                <w:lang w:eastAsia="en-GB"/>
              </w:rPr>
            </w:pPr>
            <w:r>
              <w:rPr>
                <w:rFonts w:ascii="Arial" w:eastAsia="Times New Roman" w:hAnsi="Arial" w:cs="Arial"/>
                <w:b/>
                <w:lang w:eastAsia="en-GB"/>
              </w:rPr>
              <w:t>Flow chart for support funding available</w:t>
            </w:r>
          </w:p>
        </w:tc>
        <w:tc>
          <w:tcPr>
            <w:tcW w:w="992" w:type="dxa"/>
            <w:tcBorders>
              <w:top w:val="single" w:sz="4" w:space="0" w:color="auto"/>
              <w:bottom w:val="single" w:sz="4" w:space="0" w:color="auto"/>
            </w:tcBorders>
            <w:vAlign w:val="center"/>
          </w:tcPr>
          <w:p w14:paraId="1534B70A" w14:textId="36675474" w:rsidR="0092536B" w:rsidRPr="00D9637B" w:rsidRDefault="0092536B" w:rsidP="00121E6F">
            <w:pPr>
              <w:widowControl/>
              <w:autoSpaceDE w:val="0"/>
              <w:autoSpaceDN w:val="0"/>
              <w:spacing w:after="0" w:line="240" w:lineRule="auto"/>
              <w:jc w:val="right"/>
              <w:rPr>
                <w:rFonts w:ascii="Arial" w:eastAsia="Times New Roman" w:hAnsi="Arial" w:cs="Arial"/>
                <w:b/>
                <w:lang w:eastAsia="en-GB"/>
              </w:rPr>
            </w:pPr>
            <w:r>
              <w:rPr>
                <w:rFonts w:ascii="Arial" w:eastAsia="Times New Roman" w:hAnsi="Arial" w:cs="Arial"/>
                <w:b/>
                <w:lang w:eastAsia="en-GB"/>
              </w:rPr>
              <w:t>10</w:t>
            </w:r>
          </w:p>
        </w:tc>
      </w:tr>
      <w:tr w:rsidR="00673FA0" w:rsidRPr="00420915" w14:paraId="4A8277D0" w14:textId="77777777" w:rsidTr="00DF6E7E">
        <w:trPr>
          <w:trHeight w:val="431"/>
        </w:trPr>
        <w:tc>
          <w:tcPr>
            <w:tcW w:w="9209" w:type="dxa"/>
            <w:gridSpan w:val="3"/>
            <w:shd w:val="clear" w:color="auto" w:fill="auto"/>
            <w:vAlign w:val="center"/>
          </w:tcPr>
          <w:p w14:paraId="3B7D21B2" w14:textId="4FCFF366" w:rsidR="00673FA0" w:rsidRDefault="00673FA0" w:rsidP="00121E6F">
            <w:pPr>
              <w:widowControl/>
              <w:autoSpaceDE w:val="0"/>
              <w:autoSpaceDN w:val="0"/>
              <w:spacing w:after="0" w:line="240" w:lineRule="auto"/>
              <w:jc w:val="right"/>
              <w:rPr>
                <w:rFonts w:ascii="Arial" w:eastAsia="Times New Roman" w:hAnsi="Arial" w:cs="Arial"/>
                <w:b/>
                <w:lang w:eastAsia="en-GB"/>
              </w:rPr>
            </w:pPr>
          </w:p>
        </w:tc>
      </w:tr>
    </w:tbl>
    <w:p w14:paraId="6A7FF7B9" w14:textId="77777777" w:rsidR="006E1EF1" w:rsidRPr="00285816" w:rsidRDefault="006E1EF1">
      <w:pPr>
        <w:rPr>
          <w:rFonts w:ascii="Arial" w:hAnsi="Arial" w:cs="Arial"/>
        </w:rPr>
      </w:pPr>
    </w:p>
    <w:p w14:paraId="4A4F7276" w14:textId="77777777" w:rsidR="006E1EF1" w:rsidRPr="00285816" w:rsidRDefault="006E1EF1">
      <w:pPr>
        <w:rPr>
          <w:rFonts w:ascii="Arial" w:hAnsi="Arial" w:cs="Arial"/>
        </w:rPr>
      </w:pPr>
    </w:p>
    <w:p w14:paraId="64E6F52D" w14:textId="77777777" w:rsidR="006E1EF1" w:rsidRPr="00420915" w:rsidRDefault="006E1EF1">
      <w:pPr>
        <w:rPr>
          <w:rFonts w:ascii="Arial" w:hAnsi="Arial" w:cs="Arial"/>
        </w:rPr>
      </w:pPr>
    </w:p>
    <w:p w14:paraId="0B58B729" w14:textId="77777777" w:rsidR="006E1EF1" w:rsidRPr="00420915" w:rsidRDefault="006E1EF1">
      <w:pPr>
        <w:rPr>
          <w:rFonts w:ascii="Arial" w:hAnsi="Arial" w:cs="Arial"/>
        </w:rPr>
      </w:pPr>
    </w:p>
    <w:p w14:paraId="65776461" w14:textId="77777777" w:rsidR="006E1EF1" w:rsidRPr="00420915" w:rsidRDefault="006E1EF1">
      <w:pPr>
        <w:widowControl/>
        <w:spacing w:after="160" w:line="259" w:lineRule="auto"/>
        <w:rPr>
          <w:rFonts w:ascii="Arial" w:hAnsi="Arial" w:cs="Arial"/>
        </w:rPr>
      </w:pPr>
      <w:r w:rsidRPr="00420915">
        <w:rPr>
          <w:rFonts w:ascii="Arial" w:hAnsi="Arial" w:cs="Arial"/>
        </w:rPr>
        <w:br w:type="page"/>
      </w:r>
    </w:p>
    <w:p w14:paraId="3052B7D4" w14:textId="50C8CF66" w:rsidR="006E1EF1" w:rsidRPr="00285816" w:rsidRDefault="00603C1D">
      <w:pPr>
        <w:rPr>
          <w:rFonts w:ascii="Arial" w:hAnsi="Arial" w:cs="Arial"/>
          <w:b/>
        </w:rPr>
      </w:pPr>
      <w:r w:rsidRPr="00285816">
        <w:rPr>
          <w:rFonts w:ascii="Arial" w:hAnsi="Arial" w:cs="Arial"/>
          <w:b/>
        </w:rPr>
        <w:lastRenderedPageBreak/>
        <w:t>1</w:t>
      </w:r>
      <w:r w:rsidR="00BC3515">
        <w:rPr>
          <w:rFonts w:ascii="Arial" w:hAnsi="Arial" w:cs="Arial"/>
          <w:b/>
        </w:rPr>
        <w:t>.</w:t>
      </w:r>
      <w:r w:rsidR="00BC3515">
        <w:rPr>
          <w:rFonts w:ascii="Arial" w:hAnsi="Arial" w:cs="Arial"/>
          <w:b/>
        </w:rPr>
        <w:tab/>
      </w:r>
      <w:r w:rsidR="00E742F1" w:rsidRPr="00285816">
        <w:rPr>
          <w:rFonts w:ascii="Arial" w:hAnsi="Arial" w:cs="Arial"/>
          <w:b/>
        </w:rPr>
        <w:t xml:space="preserve">Background </w:t>
      </w:r>
      <w:r w:rsidRPr="00285816">
        <w:rPr>
          <w:rFonts w:ascii="Arial" w:hAnsi="Arial" w:cs="Arial"/>
          <w:b/>
        </w:rPr>
        <w:t>and Eligibility</w:t>
      </w:r>
    </w:p>
    <w:p w14:paraId="70630AA4" w14:textId="178764B9" w:rsidR="00603C1D" w:rsidRPr="00420915" w:rsidRDefault="00603C1D" w:rsidP="00603C1D">
      <w:pPr>
        <w:ind w:left="720" w:hanging="720"/>
        <w:rPr>
          <w:rFonts w:ascii="Arial" w:hAnsi="Arial" w:cs="Arial"/>
        </w:rPr>
      </w:pPr>
      <w:r w:rsidRPr="00285816">
        <w:rPr>
          <w:rFonts w:ascii="Arial" w:hAnsi="Arial" w:cs="Arial"/>
        </w:rPr>
        <w:t>1.1</w:t>
      </w:r>
      <w:r w:rsidRPr="00285816">
        <w:rPr>
          <w:rFonts w:ascii="Arial" w:hAnsi="Arial" w:cs="Arial"/>
        </w:rPr>
        <w:tab/>
        <w:t>This document provides guidance on applying to the Health and Care Research Wales Support Centre for funding to cover the Excess Treatment Costs (ETCs) of externally fu</w:t>
      </w:r>
      <w:r w:rsidR="00BF5C38">
        <w:rPr>
          <w:rFonts w:ascii="Arial" w:hAnsi="Arial" w:cs="Arial"/>
        </w:rPr>
        <w:t>nded non-commercial research in Secondary Care</w:t>
      </w:r>
      <w:r w:rsidRPr="00285816">
        <w:rPr>
          <w:rFonts w:ascii="Arial" w:hAnsi="Arial" w:cs="Arial"/>
        </w:rPr>
        <w:t xml:space="preserve"> undertaken in NHS Wales.</w:t>
      </w:r>
      <w:r w:rsidR="00AF608C" w:rsidRPr="00420915">
        <w:rPr>
          <w:rFonts w:ascii="Arial" w:hAnsi="Arial" w:cs="Arial"/>
        </w:rPr>
        <w:t xml:space="preserve"> </w:t>
      </w:r>
    </w:p>
    <w:p w14:paraId="544365E9" w14:textId="77777777" w:rsidR="0049583E" w:rsidRDefault="00AF608C" w:rsidP="005333F6">
      <w:pPr>
        <w:ind w:left="720" w:hanging="720"/>
        <w:rPr>
          <w:rFonts w:ascii="Arial" w:hAnsi="Arial" w:cs="Arial"/>
        </w:rPr>
      </w:pPr>
      <w:r w:rsidRPr="00420915">
        <w:rPr>
          <w:rFonts w:ascii="Arial" w:hAnsi="Arial" w:cs="Arial"/>
        </w:rPr>
        <w:t>1.2</w:t>
      </w:r>
      <w:r w:rsidRPr="00420915">
        <w:rPr>
          <w:rFonts w:ascii="Arial" w:hAnsi="Arial" w:cs="Arial"/>
        </w:rPr>
        <w:tab/>
      </w:r>
      <w:r w:rsidR="005333F6" w:rsidRPr="00420915">
        <w:rPr>
          <w:rFonts w:ascii="Arial" w:hAnsi="Arial" w:cs="Arial"/>
        </w:rPr>
        <w:t xml:space="preserve">In order to assess and attribute the costs of a research project correctly, you will need to read the ‘Attributing the costs of Health and Social Care Research and Development (AcoRD) guidance document available </w:t>
      </w:r>
      <w:hyperlink r:id="rId7" w:history="1">
        <w:r w:rsidR="005333F6" w:rsidRPr="00A1465A">
          <w:rPr>
            <w:rStyle w:val="Hyperlink"/>
            <w:rFonts w:ascii="Arial" w:hAnsi="Arial" w:cs="Arial"/>
          </w:rPr>
          <w:t>here</w:t>
        </w:r>
      </w:hyperlink>
      <w:r w:rsidR="005333F6" w:rsidRPr="00285816">
        <w:rPr>
          <w:rFonts w:ascii="Arial" w:hAnsi="Arial" w:cs="Arial"/>
        </w:rPr>
        <w:t xml:space="preserve">.  </w:t>
      </w:r>
      <w:r w:rsidRPr="00285816">
        <w:rPr>
          <w:rFonts w:ascii="Arial" w:hAnsi="Arial" w:cs="Arial"/>
        </w:rPr>
        <w:t>This guidance is also in place in England, Northern Ireland and Scotland.  AcoRD provides a framework for the identification, attribution</w:t>
      </w:r>
      <w:r w:rsidRPr="00420915">
        <w:rPr>
          <w:rFonts w:ascii="Arial" w:hAnsi="Arial" w:cs="Arial"/>
        </w:rPr>
        <w:t xml:space="preserve"> and, where relevant, recovery of the various costs associated with research in the NHS, in a transparent, robust and consistent manner. </w:t>
      </w:r>
    </w:p>
    <w:p w14:paraId="5D499118" w14:textId="59B374B5" w:rsidR="00AF608C" w:rsidRPr="00420915" w:rsidRDefault="0049583E" w:rsidP="005333F6">
      <w:pPr>
        <w:ind w:left="720" w:hanging="720"/>
        <w:rPr>
          <w:rFonts w:ascii="Arial" w:hAnsi="Arial" w:cs="Arial"/>
        </w:rPr>
      </w:pPr>
      <w:r>
        <w:rPr>
          <w:rFonts w:ascii="Arial" w:hAnsi="Arial" w:cs="Arial"/>
        </w:rPr>
        <w:t>1.3</w:t>
      </w:r>
      <w:r>
        <w:rPr>
          <w:rFonts w:ascii="Arial" w:hAnsi="Arial" w:cs="Arial"/>
        </w:rPr>
        <w:tab/>
      </w:r>
      <w:r w:rsidR="00AF608C" w:rsidRPr="00420915">
        <w:rPr>
          <w:rFonts w:ascii="Arial" w:hAnsi="Arial" w:cs="Arial"/>
        </w:rPr>
        <w:t>Clarification is also provided between the three categories of costs associated with non-commercial research studies:</w:t>
      </w:r>
    </w:p>
    <w:p w14:paraId="6A501B96" w14:textId="77777777" w:rsidR="00AF608C" w:rsidRPr="00420915" w:rsidRDefault="00AF608C" w:rsidP="00AF608C">
      <w:pPr>
        <w:ind w:left="720" w:hanging="720"/>
        <w:rPr>
          <w:rFonts w:ascii="Arial" w:hAnsi="Arial" w:cs="Arial"/>
        </w:rPr>
      </w:pPr>
      <w:r w:rsidRPr="00420915">
        <w:rPr>
          <w:rFonts w:ascii="Arial" w:hAnsi="Arial" w:cs="Arial"/>
        </w:rPr>
        <w:tab/>
        <w:t xml:space="preserve">1.3.1  </w:t>
      </w:r>
      <w:r w:rsidRPr="00420915">
        <w:rPr>
          <w:rFonts w:ascii="Arial" w:hAnsi="Arial" w:cs="Arial"/>
        </w:rPr>
        <w:tab/>
        <w:t>Research Costs</w:t>
      </w:r>
    </w:p>
    <w:p w14:paraId="1E3F297A" w14:textId="77777777" w:rsidR="00AF608C" w:rsidRPr="00420915" w:rsidRDefault="00AF608C" w:rsidP="00AF608C">
      <w:pPr>
        <w:ind w:left="720"/>
        <w:rPr>
          <w:rFonts w:ascii="Arial" w:hAnsi="Arial" w:cs="Arial"/>
        </w:rPr>
      </w:pPr>
      <w:r w:rsidRPr="00420915">
        <w:rPr>
          <w:rFonts w:ascii="Arial" w:hAnsi="Arial" w:cs="Arial"/>
        </w:rPr>
        <w:t>1.3.2</w:t>
      </w:r>
      <w:r w:rsidRPr="00420915">
        <w:rPr>
          <w:rFonts w:ascii="Arial" w:hAnsi="Arial" w:cs="Arial"/>
        </w:rPr>
        <w:tab/>
        <w:t>NHS Support Costs</w:t>
      </w:r>
    </w:p>
    <w:p w14:paraId="7826FAF1" w14:textId="189FA9CC" w:rsidR="00AF608C" w:rsidRDefault="00AF608C" w:rsidP="00AF608C">
      <w:pPr>
        <w:ind w:left="720"/>
        <w:rPr>
          <w:rFonts w:ascii="Arial" w:hAnsi="Arial" w:cs="Arial"/>
        </w:rPr>
      </w:pPr>
      <w:r w:rsidRPr="00420915">
        <w:rPr>
          <w:rFonts w:ascii="Arial" w:hAnsi="Arial" w:cs="Arial"/>
        </w:rPr>
        <w:t>1.3.3</w:t>
      </w:r>
      <w:r w:rsidRPr="00420915">
        <w:rPr>
          <w:rFonts w:ascii="Arial" w:hAnsi="Arial" w:cs="Arial"/>
        </w:rPr>
        <w:tab/>
      </w:r>
      <w:r w:rsidR="00F20046">
        <w:rPr>
          <w:rFonts w:ascii="Arial" w:hAnsi="Arial" w:cs="Arial"/>
        </w:rPr>
        <w:t xml:space="preserve">NHS </w:t>
      </w:r>
      <w:r w:rsidRPr="00420915">
        <w:rPr>
          <w:rFonts w:ascii="Arial" w:hAnsi="Arial" w:cs="Arial"/>
        </w:rPr>
        <w:t>Treatment Costs</w:t>
      </w:r>
    </w:p>
    <w:p w14:paraId="6FD93EFA" w14:textId="60C77B82" w:rsidR="003D6CFC" w:rsidRPr="00420915" w:rsidRDefault="003D6CFC" w:rsidP="00AF608C">
      <w:pPr>
        <w:ind w:left="720"/>
        <w:rPr>
          <w:rFonts w:ascii="Arial" w:hAnsi="Arial" w:cs="Arial"/>
        </w:rPr>
      </w:pPr>
      <w:r>
        <w:rPr>
          <w:rFonts w:ascii="Arial" w:hAnsi="Arial" w:cs="Arial"/>
        </w:rPr>
        <w:t xml:space="preserve">Please see </w:t>
      </w:r>
      <w:r w:rsidRPr="00974F57">
        <w:rPr>
          <w:rFonts w:ascii="Arial" w:hAnsi="Arial" w:cs="Arial"/>
          <w:b/>
        </w:rPr>
        <w:t>Appendix 1</w:t>
      </w:r>
      <w:r>
        <w:rPr>
          <w:rFonts w:ascii="Arial" w:hAnsi="Arial" w:cs="Arial"/>
        </w:rPr>
        <w:t xml:space="preserve"> for a brief overview of the attribution process.</w:t>
      </w:r>
    </w:p>
    <w:p w14:paraId="0A75F6A6" w14:textId="32BD42B0" w:rsidR="00AF608C" w:rsidRPr="00420915" w:rsidRDefault="00360C0F" w:rsidP="00603C1D">
      <w:pPr>
        <w:ind w:left="720" w:hanging="720"/>
        <w:rPr>
          <w:rFonts w:ascii="Arial" w:hAnsi="Arial" w:cs="Arial"/>
        </w:rPr>
      </w:pPr>
      <w:r w:rsidRPr="00420915">
        <w:rPr>
          <w:rFonts w:ascii="Arial" w:hAnsi="Arial" w:cs="Arial"/>
        </w:rPr>
        <w:t>1.4</w:t>
      </w:r>
      <w:r w:rsidRPr="00420915">
        <w:rPr>
          <w:rFonts w:ascii="Arial" w:hAnsi="Arial" w:cs="Arial"/>
        </w:rPr>
        <w:tab/>
      </w:r>
      <w:r w:rsidR="0033561A" w:rsidRPr="00420915">
        <w:rPr>
          <w:rFonts w:ascii="Arial" w:hAnsi="Arial" w:cs="Arial"/>
        </w:rPr>
        <w:t>If an activity is integral to the provision of a treatment regime, whether this is standard or experimental, then it is attributed as a NHS Treatment Cost.</w:t>
      </w:r>
      <w:r w:rsidR="0033561A">
        <w:rPr>
          <w:rFonts w:ascii="Arial" w:hAnsi="Arial" w:cs="Arial"/>
        </w:rPr>
        <w:t xml:space="preserve">  </w:t>
      </w:r>
      <w:r w:rsidRPr="00420915">
        <w:rPr>
          <w:rFonts w:ascii="Arial" w:hAnsi="Arial" w:cs="Arial"/>
        </w:rPr>
        <w:t xml:space="preserve">In order to decide whether a study has treatment costs and potentially ETCs, you should refer to the AcoRD guidance. </w:t>
      </w:r>
    </w:p>
    <w:p w14:paraId="6A8404F6" w14:textId="77777777" w:rsidR="00360C0F" w:rsidRPr="00420915" w:rsidRDefault="00360C0F" w:rsidP="00360C0F">
      <w:pPr>
        <w:ind w:left="720" w:hanging="720"/>
        <w:rPr>
          <w:rFonts w:ascii="Arial" w:hAnsi="Arial" w:cs="Arial"/>
        </w:rPr>
      </w:pPr>
      <w:r w:rsidRPr="00420915">
        <w:rPr>
          <w:rFonts w:ascii="Arial" w:hAnsi="Arial" w:cs="Arial"/>
        </w:rPr>
        <w:t>1.5</w:t>
      </w:r>
      <w:r w:rsidRPr="00420915">
        <w:rPr>
          <w:rFonts w:ascii="Arial" w:hAnsi="Arial" w:cs="Arial"/>
        </w:rPr>
        <w:tab/>
        <w:t>Types of activities that are attributed to NHS Treatment Costs include:</w:t>
      </w:r>
    </w:p>
    <w:p w14:paraId="65BF3638" w14:textId="77777777" w:rsidR="00360C0F" w:rsidRPr="00420915" w:rsidRDefault="00360C0F" w:rsidP="00360C0F">
      <w:pPr>
        <w:ind w:left="720"/>
        <w:rPr>
          <w:rFonts w:ascii="Arial" w:hAnsi="Arial" w:cs="Arial"/>
        </w:rPr>
      </w:pPr>
      <w:r w:rsidRPr="00420915">
        <w:rPr>
          <w:rFonts w:ascii="Arial" w:hAnsi="Arial" w:cs="Arial"/>
        </w:rPr>
        <w:t>1.5.1</w:t>
      </w:r>
      <w:r w:rsidRPr="00420915">
        <w:rPr>
          <w:rFonts w:ascii="Arial" w:hAnsi="Arial" w:cs="Arial"/>
        </w:rPr>
        <w:tab/>
        <w:t>Supplying and administering the medicine/device/therapy being studied</w:t>
      </w:r>
    </w:p>
    <w:p w14:paraId="738FEEE9" w14:textId="77777777" w:rsidR="00360C0F" w:rsidRPr="00420915" w:rsidRDefault="00360C0F" w:rsidP="00360C0F">
      <w:pPr>
        <w:ind w:left="1440" w:hanging="720"/>
        <w:rPr>
          <w:rFonts w:ascii="Arial" w:hAnsi="Arial" w:cs="Arial"/>
        </w:rPr>
      </w:pPr>
      <w:r w:rsidRPr="00420915">
        <w:rPr>
          <w:rFonts w:ascii="Arial" w:hAnsi="Arial" w:cs="Arial"/>
        </w:rPr>
        <w:t>1.5.2</w:t>
      </w:r>
      <w:r w:rsidRPr="00420915">
        <w:rPr>
          <w:rFonts w:ascii="Arial" w:hAnsi="Arial" w:cs="Arial"/>
        </w:rPr>
        <w:tab/>
        <w:t>Supplying and administering any active comparators – including medicines, devices or therapies, but not placebo or sham treatments</w:t>
      </w:r>
    </w:p>
    <w:p w14:paraId="73CD6869" w14:textId="77777777" w:rsidR="00360C0F" w:rsidRPr="00420915" w:rsidRDefault="00360C0F" w:rsidP="00360C0F">
      <w:pPr>
        <w:ind w:left="720"/>
        <w:rPr>
          <w:rFonts w:ascii="Arial" w:hAnsi="Arial" w:cs="Arial"/>
        </w:rPr>
      </w:pPr>
      <w:r w:rsidRPr="00420915">
        <w:rPr>
          <w:rFonts w:ascii="Arial" w:hAnsi="Arial" w:cs="Arial"/>
        </w:rPr>
        <w:t>1.5.3</w:t>
      </w:r>
      <w:r w:rsidRPr="00420915">
        <w:rPr>
          <w:rFonts w:ascii="Arial" w:hAnsi="Arial" w:cs="Arial"/>
        </w:rPr>
        <w:tab/>
        <w:t>Training of NHS staff to deliver the treatments</w:t>
      </w:r>
    </w:p>
    <w:p w14:paraId="2A2B8972" w14:textId="77777777" w:rsidR="00360C0F" w:rsidRPr="00420915" w:rsidRDefault="00360C0F" w:rsidP="00360C0F">
      <w:pPr>
        <w:ind w:left="1440" w:hanging="720"/>
        <w:rPr>
          <w:rFonts w:ascii="Arial" w:hAnsi="Arial" w:cs="Arial"/>
        </w:rPr>
      </w:pPr>
      <w:r w:rsidRPr="00420915">
        <w:rPr>
          <w:rFonts w:ascii="Arial" w:hAnsi="Arial" w:cs="Arial"/>
        </w:rPr>
        <w:t>1.5.4</w:t>
      </w:r>
      <w:r w:rsidRPr="00420915">
        <w:rPr>
          <w:rFonts w:ascii="Arial" w:hAnsi="Arial" w:cs="Arial"/>
        </w:rPr>
        <w:tab/>
        <w:t>Investigations and tests which would continue to be incurred if the patient care service in question continued to be provided after the R&amp;D study has stopped</w:t>
      </w:r>
    </w:p>
    <w:p w14:paraId="63449348" w14:textId="77777777" w:rsidR="00360C0F" w:rsidRPr="00420915" w:rsidRDefault="00360C0F" w:rsidP="00360C0F">
      <w:pPr>
        <w:ind w:left="1440" w:hanging="731"/>
        <w:rPr>
          <w:rFonts w:ascii="Arial" w:hAnsi="Arial" w:cs="Arial"/>
        </w:rPr>
      </w:pPr>
      <w:r w:rsidRPr="00420915">
        <w:rPr>
          <w:rFonts w:ascii="Arial" w:hAnsi="Arial" w:cs="Arial"/>
        </w:rPr>
        <w:t>1.5.5</w:t>
      </w:r>
      <w:r w:rsidRPr="00420915">
        <w:rPr>
          <w:rFonts w:ascii="Arial" w:hAnsi="Arial" w:cs="Arial"/>
        </w:rPr>
        <w:tab/>
        <w:t>Patient follow-up where this is required as part of the clinical management of a patient and will be part of the treatment if the intervention being tested becomes part of standard care.</w:t>
      </w:r>
    </w:p>
    <w:p w14:paraId="58D32C30" w14:textId="1F988B43" w:rsidR="00864F3F" w:rsidRPr="00420915" w:rsidRDefault="00864F3F" w:rsidP="00864F3F">
      <w:pPr>
        <w:ind w:left="709" w:hanging="709"/>
        <w:rPr>
          <w:rFonts w:ascii="Arial" w:hAnsi="Arial" w:cs="Arial"/>
        </w:rPr>
      </w:pPr>
      <w:r w:rsidRPr="00420915">
        <w:rPr>
          <w:rFonts w:ascii="Arial" w:hAnsi="Arial" w:cs="Arial"/>
        </w:rPr>
        <w:t>1.6</w:t>
      </w:r>
      <w:r w:rsidRPr="00420915">
        <w:rPr>
          <w:rFonts w:ascii="Arial" w:hAnsi="Arial" w:cs="Arial"/>
        </w:rPr>
        <w:tab/>
      </w:r>
      <w:r w:rsidR="00FD1ADD">
        <w:rPr>
          <w:rFonts w:ascii="Arial" w:hAnsi="Arial" w:cs="Arial"/>
        </w:rPr>
        <w:t>During a research study, t</w:t>
      </w:r>
      <w:r w:rsidRPr="00420915">
        <w:rPr>
          <w:rFonts w:ascii="Arial" w:hAnsi="Arial" w:cs="Arial"/>
        </w:rPr>
        <w:t xml:space="preserve">he associated NHS Treatment Costs </w:t>
      </w:r>
      <w:r w:rsidR="00FD1ADD">
        <w:rPr>
          <w:rFonts w:ascii="Arial" w:hAnsi="Arial" w:cs="Arial"/>
        </w:rPr>
        <w:t xml:space="preserve">of the intervention arm(s) </w:t>
      </w:r>
      <w:r w:rsidRPr="00420915">
        <w:rPr>
          <w:rFonts w:ascii="Arial" w:hAnsi="Arial" w:cs="Arial"/>
        </w:rPr>
        <w:t xml:space="preserve">may be less, or may be greater, than the cost of standard treatment. If greater, the difference between the cost of the study intervention and the cost of the standard treatment is referred to as </w:t>
      </w:r>
      <w:r w:rsidR="00FD1ADD">
        <w:rPr>
          <w:rFonts w:ascii="Arial" w:hAnsi="Arial" w:cs="Arial"/>
        </w:rPr>
        <w:t>Excess Treatment Costs</w:t>
      </w:r>
      <w:r w:rsidRPr="00420915">
        <w:rPr>
          <w:rFonts w:ascii="Arial" w:hAnsi="Arial" w:cs="Arial"/>
        </w:rPr>
        <w:t>.</w:t>
      </w:r>
    </w:p>
    <w:p w14:paraId="65C0AFA7" w14:textId="3AA6FEB7" w:rsidR="00864F3F" w:rsidRPr="00925435" w:rsidRDefault="00864F3F" w:rsidP="00864F3F">
      <w:pPr>
        <w:ind w:left="709" w:hanging="709"/>
        <w:rPr>
          <w:rFonts w:ascii="Arial" w:hAnsi="Arial" w:cs="Arial"/>
        </w:rPr>
      </w:pPr>
      <w:r w:rsidRPr="00420915">
        <w:rPr>
          <w:rFonts w:ascii="Arial" w:hAnsi="Arial" w:cs="Arial"/>
        </w:rPr>
        <w:t>1.7</w:t>
      </w:r>
      <w:r w:rsidRPr="00420915">
        <w:rPr>
          <w:rFonts w:ascii="Arial" w:hAnsi="Arial" w:cs="Arial"/>
        </w:rPr>
        <w:tab/>
        <w:t xml:space="preserve">NHS Treatment costs associated with research studies are the responsibility of the </w:t>
      </w:r>
      <w:r w:rsidRPr="00420915">
        <w:rPr>
          <w:rFonts w:ascii="Arial" w:hAnsi="Arial" w:cs="Arial"/>
        </w:rPr>
        <w:lastRenderedPageBreak/>
        <w:t>NHS and should be funded through the normal commissioning process. The funding to cover Excess Treatment Costs can be accessed through a centrally managed process in Wales.</w:t>
      </w:r>
      <w:r w:rsidR="0033561A">
        <w:rPr>
          <w:rFonts w:ascii="Arial" w:hAnsi="Arial" w:cs="Arial"/>
        </w:rPr>
        <w:t xml:space="preserve">  This centrally managed funding process is the responsibility of the Health and Care Research Wales Support Centre</w:t>
      </w:r>
      <w:r w:rsidR="0033561A" w:rsidRPr="00925435">
        <w:rPr>
          <w:rFonts w:ascii="Arial" w:hAnsi="Arial" w:cs="Arial"/>
        </w:rPr>
        <w:t xml:space="preserve">.  </w:t>
      </w:r>
      <w:r w:rsidR="00D41376" w:rsidRPr="00925435">
        <w:rPr>
          <w:rFonts w:ascii="Arial" w:hAnsi="Arial" w:cs="Arial"/>
        </w:rPr>
        <w:t xml:space="preserve">Health and Care Research Wales is a national, multi-faceted, virtual organisation funded and </w:t>
      </w:r>
      <w:r w:rsidR="000E1AC0">
        <w:rPr>
          <w:rFonts w:ascii="Arial" w:hAnsi="Arial" w:cs="Arial"/>
        </w:rPr>
        <w:t xml:space="preserve">is </w:t>
      </w:r>
      <w:r w:rsidR="00D41376" w:rsidRPr="00925435">
        <w:rPr>
          <w:rFonts w:ascii="Arial" w:hAnsi="Arial" w:cs="Arial"/>
        </w:rPr>
        <w:t>overseen by the Welsh Governments</w:t>
      </w:r>
      <w:r w:rsidR="003D6CFC">
        <w:rPr>
          <w:rFonts w:ascii="Arial" w:hAnsi="Arial" w:cs="Arial"/>
        </w:rPr>
        <w:t>’</w:t>
      </w:r>
      <w:r w:rsidR="00D41376" w:rsidRPr="00925435">
        <w:rPr>
          <w:rFonts w:ascii="Arial" w:hAnsi="Arial" w:cs="Arial"/>
        </w:rPr>
        <w:t xml:space="preserve"> </w:t>
      </w:r>
      <w:r w:rsidR="000E1AC0">
        <w:rPr>
          <w:rFonts w:ascii="Arial" w:hAnsi="Arial" w:cs="Arial"/>
        </w:rPr>
        <w:t xml:space="preserve">Research and Development (R&amp;D) </w:t>
      </w:r>
      <w:r w:rsidR="00D41376" w:rsidRPr="00925435">
        <w:rPr>
          <w:rFonts w:ascii="Arial" w:hAnsi="Arial" w:cs="Arial"/>
        </w:rPr>
        <w:t>Division.  It provides an infrastructure to support and increase capaci</w:t>
      </w:r>
      <w:r w:rsidR="000E1AC0">
        <w:rPr>
          <w:rFonts w:ascii="Arial" w:hAnsi="Arial" w:cs="Arial"/>
        </w:rPr>
        <w:t>ty in R&amp;D</w:t>
      </w:r>
      <w:r w:rsidR="00D41376" w:rsidRPr="00925435">
        <w:rPr>
          <w:rFonts w:ascii="Arial" w:hAnsi="Arial" w:cs="Arial"/>
        </w:rPr>
        <w:t xml:space="preserve">, runs a range of responsive funding schemes and manages the </w:t>
      </w:r>
      <w:r w:rsidR="00557598">
        <w:rPr>
          <w:rFonts w:ascii="Arial" w:hAnsi="Arial" w:cs="Arial"/>
        </w:rPr>
        <w:t>Support and Delivery centralised</w:t>
      </w:r>
      <w:r w:rsidR="00D41376" w:rsidRPr="00925435">
        <w:rPr>
          <w:rFonts w:ascii="Arial" w:hAnsi="Arial" w:cs="Arial"/>
        </w:rPr>
        <w:t xml:space="preserve"> funding allocation.</w:t>
      </w:r>
    </w:p>
    <w:p w14:paraId="2C1F7468" w14:textId="34A96AB1" w:rsidR="00864F3F" w:rsidRPr="00285816" w:rsidRDefault="00864F3F" w:rsidP="00864F3F">
      <w:pPr>
        <w:ind w:left="709" w:hanging="709"/>
        <w:rPr>
          <w:rFonts w:ascii="Arial" w:hAnsi="Arial" w:cs="Arial"/>
        </w:rPr>
      </w:pPr>
      <w:r w:rsidRPr="00420915">
        <w:rPr>
          <w:rFonts w:ascii="Arial" w:hAnsi="Arial" w:cs="Arial"/>
        </w:rPr>
        <w:t>1.8</w:t>
      </w:r>
      <w:r w:rsidRPr="00420915">
        <w:rPr>
          <w:rFonts w:ascii="Arial" w:hAnsi="Arial" w:cs="Arial"/>
        </w:rPr>
        <w:tab/>
        <w:t xml:space="preserve">Neither the NHS organisations nor </w:t>
      </w:r>
      <w:r w:rsidR="005333F6" w:rsidRPr="00420915">
        <w:rPr>
          <w:rFonts w:ascii="Arial" w:hAnsi="Arial" w:cs="Arial"/>
        </w:rPr>
        <w:t xml:space="preserve">the </w:t>
      </w:r>
      <w:r w:rsidR="005729DE" w:rsidRPr="00420915">
        <w:rPr>
          <w:rFonts w:ascii="Arial" w:hAnsi="Arial" w:cs="Arial"/>
        </w:rPr>
        <w:t>Health and Care Research Wales Support Centre</w:t>
      </w:r>
      <w:r w:rsidRPr="00420915">
        <w:rPr>
          <w:rFonts w:ascii="Arial" w:hAnsi="Arial" w:cs="Arial"/>
        </w:rPr>
        <w:t xml:space="preserve"> will fund non-NHS Treatment Costs i.e. the cost of interventions that if put into practice at the end of the study would be met from </w:t>
      </w:r>
      <w:r w:rsidR="00F54427">
        <w:rPr>
          <w:rFonts w:ascii="Arial" w:hAnsi="Arial" w:cs="Arial"/>
        </w:rPr>
        <w:t>non-NHS funding bodies such as s</w:t>
      </w:r>
      <w:r w:rsidRPr="00420915">
        <w:rPr>
          <w:rFonts w:ascii="Arial" w:hAnsi="Arial" w:cs="Arial"/>
        </w:rPr>
        <w:t xml:space="preserve">ocial </w:t>
      </w:r>
      <w:r w:rsidR="00F54427">
        <w:rPr>
          <w:rFonts w:ascii="Arial" w:hAnsi="Arial" w:cs="Arial"/>
        </w:rPr>
        <w:t>c</w:t>
      </w:r>
      <w:r w:rsidRPr="00420915">
        <w:rPr>
          <w:rFonts w:ascii="Arial" w:hAnsi="Arial" w:cs="Arial"/>
        </w:rPr>
        <w:t xml:space="preserve">are or </w:t>
      </w:r>
      <w:r w:rsidR="00F54427">
        <w:rPr>
          <w:rFonts w:ascii="Arial" w:hAnsi="Arial" w:cs="Arial"/>
        </w:rPr>
        <w:t>e</w:t>
      </w:r>
      <w:r w:rsidRPr="00420915">
        <w:rPr>
          <w:rFonts w:ascii="Arial" w:hAnsi="Arial" w:cs="Arial"/>
        </w:rPr>
        <w:t xml:space="preserve">ducation. </w:t>
      </w:r>
    </w:p>
    <w:p w14:paraId="4DC19259" w14:textId="59130201" w:rsidR="00864F3F" w:rsidRPr="00285816" w:rsidRDefault="00864F3F" w:rsidP="00864F3F">
      <w:pPr>
        <w:ind w:left="709" w:hanging="709"/>
        <w:rPr>
          <w:rFonts w:ascii="Arial" w:hAnsi="Arial" w:cs="Arial"/>
        </w:rPr>
      </w:pPr>
      <w:r w:rsidRPr="00420915">
        <w:rPr>
          <w:rFonts w:ascii="Arial" w:hAnsi="Arial" w:cs="Arial"/>
        </w:rPr>
        <w:t>1.9</w:t>
      </w:r>
      <w:r w:rsidRPr="00420915">
        <w:rPr>
          <w:rFonts w:ascii="Arial" w:hAnsi="Arial" w:cs="Arial"/>
        </w:rPr>
        <w:tab/>
      </w:r>
      <w:r w:rsidR="0033561A" w:rsidRPr="00420915">
        <w:rPr>
          <w:rFonts w:ascii="Arial" w:hAnsi="Arial" w:cs="Arial"/>
        </w:rPr>
        <w:t xml:space="preserve">ETC funding is only available for studies that are eligible for adoption to the </w:t>
      </w:r>
      <w:r w:rsidR="00574298">
        <w:rPr>
          <w:rFonts w:ascii="Arial" w:hAnsi="Arial" w:cs="Arial"/>
        </w:rPr>
        <w:t xml:space="preserve">Health and Care Research Wales </w:t>
      </w:r>
      <w:r w:rsidR="0033561A" w:rsidRPr="00420915">
        <w:rPr>
          <w:rFonts w:ascii="Arial" w:hAnsi="Arial" w:cs="Arial"/>
        </w:rPr>
        <w:t>Clinical Research Portfolio</w:t>
      </w:r>
      <w:r w:rsidR="0033561A" w:rsidRPr="00285816">
        <w:rPr>
          <w:rFonts w:ascii="Arial" w:hAnsi="Arial" w:cs="Arial"/>
        </w:rPr>
        <w:t>.</w:t>
      </w:r>
      <w:r w:rsidR="0033561A">
        <w:rPr>
          <w:rFonts w:ascii="Arial" w:hAnsi="Arial" w:cs="Arial"/>
        </w:rPr>
        <w:t xml:space="preserve">  </w:t>
      </w:r>
      <w:r w:rsidRPr="00420915">
        <w:rPr>
          <w:rFonts w:ascii="Arial" w:hAnsi="Arial" w:cs="Arial"/>
        </w:rPr>
        <w:t xml:space="preserve">A list of research funders who are considered eligible funders and will automatically be adopted onto the Clinical Research Portfolio can be found on the </w:t>
      </w:r>
      <w:r w:rsidR="00864A2D">
        <w:rPr>
          <w:rFonts w:ascii="Arial" w:hAnsi="Arial" w:cs="Arial"/>
        </w:rPr>
        <w:t xml:space="preserve">Health and Care Research Wales website </w:t>
      </w:r>
      <w:hyperlink r:id="rId8" w:history="1">
        <w:r w:rsidR="00864A2D" w:rsidRPr="00864A2D">
          <w:rPr>
            <w:rStyle w:val="Hyperlink"/>
            <w:rFonts w:ascii="Arial" w:hAnsi="Arial" w:cs="Arial"/>
          </w:rPr>
          <w:t>here</w:t>
        </w:r>
      </w:hyperlink>
      <w:r w:rsidR="00864A2D">
        <w:rPr>
          <w:rFonts w:ascii="Arial" w:hAnsi="Arial" w:cs="Arial"/>
        </w:rPr>
        <w:t>.</w:t>
      </w:r>
    </w:p>
    <w:p w14:paraId="16182EA3" w14:textId="4E8B02EE" w:rsidR="00864F3F" w:rsidRDefault="00864F3F" w:rsidP="00864F3F">
      <w:pPr>
        <w:ind w:left="709" w:hanging="709"/>
        <w:rPr>
          <w:rFonts w:ascii="Arial" w:hAnsi="Arial" w:cs="Arial"/>
        </w:rPr>
      </w:pPr>
      <w:r w:rsidRPr="00420915">
        <w:rPr>
          <w:rFonts w:ascii="Arial" w:hAnsi="Arial" w:cs="Arial"/>
        </w:rPr>
        <w:t>1.10</w:t>
      </w:r>
      <w:r w:rsidRPr="00420915">
        <w:rPr>
          <w:rFonts w:ascii="Arial" w:hAnsi="Arial" w:cs="Arial"/>
        </w:rPr>
        <w:tab/>
        <w:t xml:space="preserve">ETC applications will be considered once research grant funding has been awarded.  </w:t>
      </w:r>
      <w:r w:rsidR="005729DE" w:rsidRPr="00420915">
        <w:rPr>
          <w:rFonts w:ascii="Arial" w:hAnsi="Arial" w:cs="Arial"/>
        </w:rPr>
        <w:t>Health and Care Research Wales Support Centre</w:t>
      </w:r>
      <w:r w:rsidRPr="00420915">
        <w:rPr>
          <w:rFonts w:ascii="Arial" w:hAnsi="Arial" w:cs="Arial"/>
        </w:rPr>
        <w:t xml:space="preserve"> does not provide an offer of ETC funding (even a letter in principle) prior to grant award. Once the research grant is awarded, </w:t>
      </w:r>
      <w:r w:rsidR="004C6E38" w:rsidRPr="00420915">
        <w:rPr>
          <w:rFonts w:ascii="Arial" w:hAnsi="Arial" w:cs="Arial"/>
        </w:rPr>
        <w:t>Health and Care Research Wales Support Centre</w:t>
      </w:r>
      <w:r w:rsidR="004C6E38" w:rsidRPr="00420915" w:rsidDel="004C6E38">
        <w:rPr>
          <w:rFonts w:ascii="Arial" w:hAnsi="Arial" w:cs="Arial"/>
        </w:rPr>
        <w:t xml:space="preserve"> </w:t>
      </w:r>
      <w:r w:rsidRPr="00420915">
        <w:rPr>
          <w:rFonts w:ascii="Arial" w:hAnsi="Arial" w:cs="Arial"/>
        </w:rPr>
        <w:t>is committed to providing the funding to meet the ETC, provided the funding within the ETC budget is available.</w:t>
      </w:r>
      <w:r w:rsidR="003D6CFC">
        <w:rPr>
          <w:rFonts w:ascii="Arial" w:hAnsi="Arial" w:cs="Arial"/>
        </w:rPr>
        <w:t xml:space="preserve">  </w:t>
      </w:r>
    </w:p>
    <w:p w14:paraId="076F536F" w14:textId="2D129742" w:rsidR="003D6CFC" w:rsidRPr="00420915" w:rsidRDefault="003D6CFC" w:rsidP="00864F3F">
      <w:pPr>
        <w:ind w:left="709" w:hanging="709"/>
        <w:rPr>
          <w:rFonts w:ascii="Arial" w:hAnsi="Arial" w:cs="Arial"/>
        </w:rPr>
      </w:pPr>
      <w:r>
        <w:rPr>
          <w:rFonts w:ascii="Arial" w:hAnsi="Arial" w:cs="Arial"/>
        </w:rPr>
        <w:tab/>
      </w:r>
      <w:r w:rsidRPr="00974F57">
        <w:rPr>
          <w:rFonts w:ascii="Arial" w:hAnsi="Arial" w:cs="Arial"/>
          <w:b/>
        </w:rPr>
        <w:t>Appendix 2</w:t>
      </w:r>
      <w:r>
        <w:rPr>
          <w:rFonts w:ascii="Arial" w:hAnsi="Arial" w:cs="Arial"/>
        </w:rPr>
        <w:t xml:space="preserve"> shows a brief overview of the process and timing of the ETC</w:t>
      </w:r>
      <w:r w:rsidR="00DF6E7E">
        <w:rPr>
          <w:rFonts w:ascii="Arial" w:hAnsi="Arial" w:cs="Arial"/>
        </w:rPr>
        <w:t xml:space="preserve"> fund</w:t>
      </w:r>
      <w:r>
        <w:rPr>
          <w:rFonts w:ascii="Arial" w:hAnsi="Arial" w:cs="Arial"/>
        </w:rPr>
        <w:t>ing scheme.</w:t>
      </w:r>
    </w:p>
    <w:p w14:paraId="38C1CF93" w14:textId="77777777" w:rsidR="000D72B7" w:rsidRPr="00420915" w:rsidRDefault="000D72B7" w:rsidP="000D72B7">
      <w:pPr>
        <w:rPr>
          <w:rFonts w:ascii="Arial" w:hAnsi="Arial" w:cs="Arial"/>
        </w:rPr>
      </w:pPr>
      <w:r w:rsidRPr="00420915">
        <w:rPr>
          <w:rFonts w:ascii="Arial" w:hAnsi="Arial" w:cs="Arial"/>
        </w:rPr>
        <w:t>1.11</w:t>
      </w:r>
      <w:r w:rsidRPr="00420915">
        <w:rPr>
          <w:rFonts w:ascii="Arial" w:hAnsi="Arial" w:cs="Arial"/>
        </w:rPr>
        <w:tab/>
        <w:t>Excess Treatment Costs will not be covered for:</w:t>
      </w:r>
    </w:p>
    <w:p w14:paraId="7E450241" w14:textId="77777777" w:rsidR="000D72B7" w:rsidRPr="00420915" w:rsidRDefault="000D72B7" w:rsidP="000D72B7">
      <w:pPr>
        <w:ind w:left="720"/>
        <w:rPr>
          <w:rFonts w:ascii="Arial" w:hAnsi="Arial" w:cs="Arial"/>
        </w:rPr>
      </w:pPr>
      <w:r w:rsidRPr="00420915">
        <w:rPr>
          <w:rFonts w:ascii="Arial" w:hAnsi="Arial" w:cs="Arial"/>
        </w:rPr>
        <w:t>1.11.1</w:t>
      </w:r>
      <w:r w:rsidR="00CE11D3" w:rsidRPr="00420915">
        <w:rPr>
          <w:rFonts w:ascii="Arial" w:hAnsi="Arial" w:cs="Arial"/>
        </w:rPr>
        <w:tab/>
      </w:r>
      <w:r w:rsidRPr="00420915">
        <w:rPr>
          <w:rFonts w:ascii="Arial" w:hAnsi="Arial" w:cs="Arial"/>
        </w:rPr>
        <w:t>commercial research undertaken on behalf of pharmaceutical or other companies, or for the researcher's own personal commercial interests (except where a commercial company provides a contribution to the NHS costs of the research, for example by free provision of a drug, and the majority of the research costs are met by one of the research funders covered in paragraph 1.9).</w:t>
      </w:r>
    </w:p>
    <w:p w14:paraId="38747F3C" w14:textId="77777777" w:rsidR="000D72B7" w:rsidRPr="00420915" w:rsidRDefault="00CE11D3" w:rsidP="000D72B7">
      <w:pPr>
        <w:ind w:left="720"/>
        <w:rPr>
          <w:rFonts w:ascii="Arial" w:hAnsi="Arial" w:cs="Arial"/>
        </w:rPr>
      </w:pPr>
      <w:r w:rsidRPr="00420915">
        <w:rPr>
          <w:rFonts w:ascii="Arial" w:hAnsi="Arial" w:cs="Arial"/>
        </w:rPr>
        <w:t>1.11.2</w:t>
      </w:r>
      <w:r w:rsidRPr="00420915">
        <w:rPr>
          <w:rFonts w:ascii="Arial" w:hAnsi="Arial" w:cs="Arial"/>
        </w:rPr>
        <w:tab/>
      </w:r>
      <w:r w:rsidR="000D72B7" w:rsidRPr="00420915">
        <w:rPr>
          <w:rFonts w:ascii="Arial" w:hAnsi="Arial" w:cs="Arial"/>
        </w:rPr>
        <w:t>research where the R&amp;D costs are funded by NHS Health Boards and Trusts, or Trustee or other charitable funds held by or on behalf of one or more of the above, whether directly or through a separate charity or university; and</w:t>
      </w:r>
    </w:p>
    <w:p w14:paraId="6841F1F1" w14:textId="77777777" w:rsidR="000D72B7" w:rsidRPr="00420915" w:rsidRDefault="00CE11D3" w:rsidP="000D72B7">
      <w:pPr>
        <w:ind w:left="720"/>
        <w:rPr>
          <w:rFonts w:ascii="Arial" w:hAnsi="Arial" w:cs="Arial"/>
        </w:rPr>
      </w:pPr>
      <w:r w:rsidRPr="00420915">
        <w:rPr>
          <w:rFonts w:ascii="Arial" w:hAnsi="Arial" w:cs="Arial"/>
        </w:rPr>
        <w:t>1.11.3</w:t>
      </w:r>
      <w:r w:rsidRPr="00420915">
        <w:rPr>
          <w:rFonts w:ascii="Arial" w:hAnsi="Arial" w:cs="Arial"/>
        </w:rPr>
        <w:tab/>
      </w:r>
      <w:r w:rsidR="000D72B7" w:rsidRPr="00420915">
        <w:rPr>
          <w:rFonts w:ascii="Arial" w:hAnsi="Arial" w:cs="Arial"/>
        </w:rPr>
        <w:t>costs associated with services to private patients undertaken by NHS Providers.</w:t>
      </w:r>
    </w:p>
    <w:p w14:paraId="44EB9FE3" w14:textId="77777777" w:rsidR="000D72B7" w:rsidRPr="00420915" w:rsidRDefault="000D72B7" w:rsidP="000D72B7">
      <w:pPr>
        <w:ind w:left="720" w:hanging="720"/>
        <w:rPr>
          <w:rFonts w:ascii="Arial" w:hAnsi="Arial" w:cs="Arial"/>
        </w:rPr>
      </w:pPr>
      <w:r w:rsidRPr="00420915">
        <w:rPr>
          <w:rFonts w:ascii="Arial" w:hAnsi="Arial" w:cs="Arial"/>
        </w:rPr>
        <w:t>1.12</w:t>
      </w:r>
      <w:r w:rsidRPr="00420915">
        <w:rPr>
          <w:rFonts w:ascii="Arial" w:hAnsi="Arial" w:cs="Arial"/>
        </w:rPr>
        <w:tab/>
        <w:t>For commercial research, the commercial organisation should meet the full NHS costs of the research.</w:t>
      </w:r>
    </w:p>
    <w:p w14:paraId="4B30E03F" w14:textId="5E01401D" w:rsidR="000D72B7" w:rsidRPr="00285816" w:rsidRDefault="000D72B7" w:rsidP="00DF6E7E">
      <w:pPr>
        <w:ind w:left="720" w:hanging="720"/>
        <w:rPr>
          <w:rFonts w:ascii="Arial" w:hAnsi="Arial" w:cs="Arial"/>
        </w:rPr>
      </w:pPr>
      <w:r w:rsidRPr="00420915">
        <w:rPr>
          <w:rFonts w:ascii="Arial" w:hAnsi="Arial" w:cs="Arial"/>
        </w:rPr>
        <w:t>1</w:t>
      </w:r>
      <w:r w:rsidR="00CE11D3" w:rsidRPr="00420915">
        <w:rPr>
          <w:rFonts w:ascii="Arial" w:hAnsi="Arial" w:cs="Arial"/>
        </w:rPr>
        <w:t>.13</w:t>
      </w:r>
      <w:r w:rsidR="00CE11D3" w:rsidRPr="00420915">
        <w:rPr>
          <w:rFonts w:ascii="Arial" w:hAnsi="Arial" w:cs="Arial"/>
        </w:rPr>
        <w:tab/>
      </w:r>
      <w:r w:rsidRPr="00420915">
        <w:rPr>
          <w:rFonts w:ascii="Arial" w:hAnsi="Arial" w:cs="Arial"/>
        </w:rPr>
        <w:t>Applicants are strongly advised to discuss studie</w:t>
      </w:r>
      <w:r w:rsidR="00CE11D3" w:rsidRPr="00420915">
        <w:rPr>
          <w:rFonts w:ascii="Arial" w:hAnsi="Arial" w:cs="Arial"/>
        </w:rPr>
        <w:t>s with the</w:t>
      </w:r>
      <w:r w:rsidR="007242D4">
        <w:rPr>
          <w:rFonts w:ascii="Arial" w:hAnsi="Arial" w:cs="Arial"/>
        </w:rPr>
        <w:t xml:space="preserve"> local</w:t>
      </w:r>
      <w:r w:rsidR="00CE11D3" w:rsidRPr="00420915">
        <w:rPr>
          <w:rFonts w:ascii="Arial" w:hAnsi="Arial" w:cs="Arial"/>
        </w:rPr>
        <w:t xml:space="preserve"> NHS R&amp;D </w:t>
      </w:r>
      <w:r w:rsidRPr="00420915">
        <w:rPr>
          <w:rFonts w:ascii="Arial" w:hAnsi="Arial" w:cs="Arial"/>
        </w:rPr>
        <w:t>office at an early stage and throughout study development prior to submission to</w:t>
      </w:r>
      <w:r w:rsidR="00E742F1" w:rsidRPr="00420915">
        <w:rPr>
          <w:rFonts w:ascii="Arial" w:hAnsi="Arial" w:cs="Arial"/>
        </w:rPr>
        <w:t xml:space="preserve"> the</w:t>
      </w:r>
      <w:r w:rsidRPr="00420915">
        <w:rPr>
          <w:rFonts w:ascii="Arial" w:hAnsi="Arial" w:cs="Arial"/>
        </w:rPr>
        <w:t xml:space="preserve"> </w:t>
      </w:r>
      <w:r w:rsidR="00E742F1" w:rsidRPr="00420915">
        <w:rPr>
          <w:rFonts w:ascii="Arial" w:hAnsi="Arial" w:cs="Arial"/>
        </w:rPr>
        <w:t>Health and Care Research Wales Support Centre</w:t>
      </w:r>
      <w:r w:rsidRPr="00420915">
        <w:rPr>
          <w:rFonts w:ascii="Arial" w:hAnsi="Arial" w:cs="Arial"/>
        </w:rPr>
        <w:t>.</w:t>
      </w:r>
    </w:p>
    <w:p w14:paraId="2D17AEB3" w14:textId="6FCFA962" w:rsidR="006E1EF1" w:rsidRDefault="000D72B7" w:rsidP="000D72B7">
      <w:pPr>
        <w:ind w:left="720" w:hanging="720"/>
        <w:rPr>
          <w:rFonts w:ascii="Arial" w:hAnsi="Arial" w:cs="Arial"/>
        </w:rPr>
      </w:pPr>
      <w:r w:rsidRPr="00420915">
        <w:rPr>
          <w:rFonts w:ascii="Arial" w:hAnsi="Arial" w:cs="Arial"/>
        </w:rPr>
        <w:lastRenderedPageBreak/>
        <w:t>1.1</w:t>
      </w:r>
      <w:r w:rsidR="00DF6E7E">
        <w:rPr>
          <w:rFonts w:ascii="Arial" w:hAnsi="Arial" w:cs="Arial"/>
        </w:rPr>
        <w:t>4</w:t>
      </w:r>
      <w:r w:rsidRPr="00420915">
        <w:rPr>
          <w:rFonts w:ascii="Arial" w:hAnsi="Arial" w:cs="Arial"/>
        </w:rPr>
        <w:tab/>
        <w:t>Applications</w:t>
      </w:r>
      <w:r w:rsidR="00CE11D3" w:rsidRPr="00420915">
        <w:rPr>
          <w:rFonts w:ascii="Arial" w:hAnsi="Arial" w:cs="Arial"/>
        </w:rPr>
        <w:t xml:space="preserve"> </w:t>
      </w:r>
      <w:r w:rsidRPr="00420915">
        <w:rPr>
          <w:rFonts w:ascii="Arial" w:hAnsi="Arial" w:cs="Arial"/>
        </w:rPr>
        <w:t xml:space="preserve">for </w:t>
      </w:r>
      <w:r w:rsidR="007242D4">
        <w:rPr>
          <w:rFonts w:ascii="Arial" w:hAnsi="Arial" w:cs="Arial"/>
        </w:rPr>
        <w:t xml:space="preserve">an </w:t>
      </w:r>
      <w:r w:rsidRPr="00420915">
        <w:rPr>
          <w:rFonts w:ascii="Arial" w:hAnsi="Arial" w:cs="Arial"/>
        </w:rPr>
        <w:t>ETC cannot be submitted for costs incurred prior to the submission of the application.</w:t>
      </w:r>
    </w:p>
    <w:p w14:paraId="54888B26" w14:textId="49AB4F84" w:rsidR="00300772" w:rsidRPr="00420915" w:rsidRDefault="00DF6E7E" w:rsidP="00300772">
      <w:pPr>
        <w:ind w:left="720" w:hanging="720"/>
        <w:rPr>
          <w:rFonts w:ascii="Arial" w:hAnsi="Arial" w:cs="Arial"/>
        </w:rPr>
      </w:pPr>
      <w:r>
        <w:rPr>
          <w:rFonts w:ascii="Arial" w:hAnsi="Arial" w:cs="Arial"/>
        </w:rPr>
        <w:t>1.15</w:t>
      </w:r>
      <w:r w:rsidR="00300772">
        <w:rPr>
          <w:rFonts w:ascii="Arial" w:hAnsi="Arial" w:cs="Arial"/>
        </w:rPr>
        <w:tab/>
      </w:r>
      <w:r w:rsidR="00300772" w:rsidRPr="00420915">
        <w:rPr>
          <w:rFonts w:ascii="Arial" w:hAnsi="Arial" w:cs="Arial"/>
        </w:rPr>
        <w:t xml:space="preserve">If </w:t>
      </w:r>
      <w:r w:rsidR="007242D4">
        <w:rPr>
          <w:rFonts w:ascii="Arial" w:hAnsi="Arial" w:cs="Arial"/>
        </w:rPr>
        <w:t xml:space="preserve">an </w:t>
      </w:r>
      <w:r w:rsidR="00300772" w:rsidRPr="00420915">
        <w:rPr>
          <w:rFonts w:ascii="Arial" w:hAnsi="Arial" w:cs="Arial"/>
        </w:rPr>
        <w:t xml:space="preserve">ETC </w:t>
      </w:r>
      <w:r w:rsidR="007242D4">
        <w:rPr>
          <w:rFonts w:ascii="Arial" w:hAnsi="Arial" w:cs="Arial"/>
        </w:rPr>
        <w:t>is</w:t>
      </w:r>
      <w:r w:rsidR="00300772" w:rsidRPr="00420915">
        <w:rPr>
          <w:rFonts w:ascii="Arial" w:hAnsi="Arial" w:cs="Arial"/>
        </w:rPr>
        <w:t xml:space="preserve"> required for centres outside</w:t>
      </w:r>
      <w:r w:rsidR="000E1AC0">
        <w:rPr>
          <w:rFonts w:ascii="Arial" w:hAnsi="Arial" w:cs="Arial"/>
        </w:rPr>
        <w:t xml:space="preserve"> of</w:t>
      </w:r>
      <w:r w:rsidR="00300772" w:rsidRPr="00420915">
        <w:rPr>
          <w:rFonts w:ascii="Arial" w:hAnsi="Arial" w:cs="Arial"/>
        </w:rPr>
        <w:t xml:space="preserve"> Wales for a Wales-led study</w:t>
      </w:r>
      <w:r w:rsidR="000E1AC0">
        <w:rPr>
          <w:rFonts w:ascii="Arial" w:hAnsi="Arial" w:cs="Arial"/>
        </w:rPr>
        <w:t>,</w:t>
      </w:r>
      <w:r w:rsidR="00300772" w:rsidRPr="00420915">
        <w:rPr>
          <w:rFonts w:ascii="Arial" w:hAnsi="Arial" w:cs="Arial"/>
        </w:rPr>
        <w:t xml:space="preserve"> there are separate arrangements in place for applying for </w:t>
      </w:r>
      <w:r w:rsidR="007242D4">
        <w:rPr>
          <w:rFonts w:ascii="Arial" w:hAnsi="Arial" w:cs="Arial"/>
        </w:rPr>
        <w:t xml:space="preserve">an </w:t>
      </w:r>
      <w:r w:rsidR="00300772" w:rsidRPr="00420915">
        <w:rPr>
          <w:rFonts w:ascii="Arial" w:hAnsi="Arial" w:cs="Arial"/>
        </w:rPr>
        <w:t>ETC in England, Scotland and Northern Ireland.</w:t>
      </w:r>
    </w:p>
    <w:p w14:paraId="55BAECB6" w14:textId="5E9C47DA" w:rsidR="00300772" w:rsidRPr="00420915" w:rsidRDefault="0078373F" w:rsidP="002634F3">
      <w:pPr>
        <w:ind w:left="720" w:hanging="720"/>
        <w:rPr>
          <w:rFonts w:ascii="Arial" w:hAnsi="Arial" w:cs="Arial"/>
        </w:rPr>
      </w:pPr>
      <w:r>
        <w:rPr>
          <w:rFonts w:ascii="Arial" w:hAnsi="Arial" w:cs="Arial"/>
        </w:rPr>
        <w:t>1.1</w:t>
      </w:r>
      <w:r w:rsidR="00DF6E7E">
        <w:rPr>
          <w:rFonts w:ascii="Arial" w:hAnsi="Arial" w:cs="Arial"/>
        </w:rPr>
        <w:t>6</w:t>
      </w:r>
      <w:r w:rsidR="002634F3">
        <w:rPr>
          <w:rFonts w:ascii="Arial" w:hAnsi="Arial" w:cs="Arial"/>
        </w:rPr>
        <w:tab/>
      </w:r>
      <w:r w:rsidR="002634F3" w:rsidRPr="00420915">
        <w:rPr>
          <w:rFonts w:ascii="Arial" w:hAnsi="Arial" w:cs="Arial"/>
        </w:rPr>
        <w:t xml:space="preserve">NHS organisations </w:t>
      </w:r>
      <w:r w:rsidR="0033561A">
        <w:rPr>
          <w:rFonts w:ascii="Arial" w:hAnsi="Arial" w:cs="Arial"/>
        </w:rPr>
        <w:t xml:space="preserve">or researchers via the appropriate </w:t>
      </w:r>
      <w:r w:rsidR="007242D4">
        <w:rPr>
          <w:rFonts w:ascii="Arial" w:hAnsi="Arial" w:cs="Arial"/>
        </w:rPr>
        <w:t xml:space="preserve">NHS </w:t>
      </w:r>
      <w:r w:rsidR="0033561A">
        <w:rPr>
          <w:rFonts w:ascii="Arial" w:hAnsi="Arial" w:cs="Arial"/>
        </w:rPr>
        <w:t xml:space="preserve">R&amp;D office </w:t>
      </w:r>
      <w:r w:rsidR="002634F3" w:rsidRPr="00420915">
        <w:rPr>
          <w:rFonts w:ascii="Arial" w:hAnsi="Arial" w:cs="Arial"/>
        </w:rPr>
        <w:t xml:space="preserve">can apply for </w:t>
      </w:r>
      <w:r w:rsidR="007242D4">
        <w:rPr>
          <w:rFonts w:ascii="Arial" w:hAnsi="Arial" w:cs="Arial"/>
        </w:rPr>
        <w:t xml:space="preserve">an </w:t>
      </w:r>
      <w:r w:rsidR="002634F3" w:rsidRPr="00420915">
        <w:rPr>
          <w:rFonts w:ascii="Arial" w:hAnsi="Arial" w:cs="Arial"/>
        </w:rPr>
        <w:t>ETC whilst undertaking other Research Support and Governance processes such as processing R&amp;D permissions.</w:t>
      </w:r>
    </w:p>
    <w:p w14:paraId="0095CC64" w14:textId="77777777" w:rsidR="006C20CB" w:rsidRPr="00420915" w:rsidRDefault="006C20CB" w:rsidP="000D72B7">
      <w:pPr>
        <w:ind w:left="720" w:hanging="720"/>
        <w:rPr>
          <w:rFonts w:ascii="Arial" w:hAnsi="Arial" w:cs="Arial"/>
        </w:rPr>
      </w:pPr>
    </w:p>
    <w:p w14:paraId="0DCED71F" w14:textId="028577E3" w:rsidR="006C20CB" w:rsidRPr="00420915" w:rsidRDefault="006C20CB" w:rsidP="000D72B7">
      <w:pPr>
        <w:ind w:left="720" w:hanging="720"/>
        <w:rPr>
          <w:rFonts w:ascii="Arial" w:hAnsi="Arial" w:cs="Arial"/>
          <w:b/>
        </w:rPr>
      </w:pPr>
      <w:r w:rsidRPr="00420915">
        <w:rPr>
          <w:rFonts w:ascii="Arial" w:hAnsi="Arial" w:cs="Arial"/>
          <w:b/>
        </w:rPr>
        <w:t>2</w:t>
      </w:r>
      <w:r w:rsidR="00BC3515">
        <w:rPr>
          <w:rFonts w:ascii="Arial" w:hAnsi="Arial" w:cs="Arial"/>
          <w:b/>
        </w:rPr>
        <w:t>.</w:t>
      </w:r>
      <w:r w:rsidR="00BC3515">
        <w:rPr>
          <w:rFonts w:ascii="Arial" w:hAnsi="Arial" w:cs="Arial"/>
          <w:b/>
        </w:rPr>
        <w:tab/>
      </w:r>
      <w:r w:rsidRPr="00420915">
        <w:rPr>
          <w:rFonts w:ascii="Arial" w:hAnsi="Arial" w:cs="Arial"/>
          <w:b/>
        </w:rPr>
        <w:t>The Application Process</w:t>
      </w:r>
    </w:p>
    <w:p w14:paraId="34409386" w14:textId="33FB72D0" w:rsidR="001873AC" w:rsidRPr="00285816" w:rsidRDefault="006C20CB" w:rsidP="000D72B7">
      <w:pPr>
        <w:ind w:left="720" w:hanging="720"/>
        <w:rPr>
          <w:rFonts w:ascii="Arial" w:hAnsi="Arial" w:cs="Arial"/>
        </w:rPr>
      </w:pPr>
      <w:r w:rsidRPr="00420915">
        <w:rPr>
          <w:rFonts w:ascii="Arial" w:hAnsi="Arial" w:cs="Arial"/>
        </w:rPr>
        <w:t>2.</w:t>
      </w:r>
      <w:r w:rsidR="000E4D20">
        <w:rPr>
          <w:rFonts w:ascii="Arial" w:hAnsi="Arial" w:cs="Arial"/>
        </w:rPr>
        <w:t>1</w:t>
      </w:r>
      <w:r w:rsidRPr="00420915">
        <w:rPr>
          <w:rFonts w:ascii="Arial" w:hAnsi="Arial" w:cs="Arial"/>
        </w:rPr>
        <w:tab/>
        <w:t xml:space="preserve">The </w:t>
      </w:r>
      <w:r w:rsidR="00107950">
        <w:rPr>
          <w:rFonts w:ascii="Arial" w:hAnsi="Arial" w:cs="Arial"/>
        </w:rPr>
        <w:t xml:space="preserve">Excess Treatment Cost Application </w:t>
      </w:r>
      <w:r w:rsidRPr="00420915">
        <w:rPr>
          <w:rFonts w:ascii="Arial" w:hAnsi="Arial" w:cs="Arial"/>
        </w:rPr>
        <w:t xml:space="preserve">form should be completed by the Chief Investigator or Principal Investigator in collaboration with the NHS R&amp;D </w:t>
      </w:r>
      <w:r w:rsidR="00133BB7">
        <w:rPr>
          <w:rFonts w:ascii="Arial" w:hAnsi="Arial" w:cs="Arial"/>
        </w:rPr>
        <w:t>o</w:t>
      </w:r>
      <w:r w:rsidRPr="00420915">
        <w:rPr>
          <w:rFonts w:ascii="Arial" w:hAnsi="Arial" w:cs="Arial"/>
        </w:rPr>
        <w:t>ffice</w:t>
      </w:r>
      <w:r w:rsidR="00DF6E7E">
        <w:rPr>
          <w:rFonts w:ascii="Arial" w:hAnsi="Arial" w:cs="Arial"/>
        </w:rPr>
        <w:t>.</w:t>
      </w:r>
      <w:r w:rsidRPr="00420915">
        <w:rPr>
          <w:rFonts w:ascii="Arial" w:hAnsi="Arial" w:cs="Arial"/>
        </w:rPr>
        <w:t xml:space="preserve">  </w:t>
      </w:r>
      <w:r w:rsidRPr="00285816">
        <w:rPr>
          <w:rFonts w:ascii="Arial" w:hAnsi="Arial" w:cs="Arial"/>
          <w:i/>
        </w:rPr>
        <w:t>It is acknowledged that Clinical Trials Units are also involved in costing studies and will also be involved in attributing and costing studies as part of grant application development</w:t>
      </w:r>
      <w:r w:rsidRPr="00285816">
        <w:rPr>
          <w:rFonts w:ascii="Arial" w:hAnsi="Arial" w:cs="Arial"/>
        </w:rPr>
        <w:t>.</w:t>
      </w:r>
    </w:p>
    <w:p w14:paraId="029BD3D9" w14:textId="77A1B3D7" w:rsidR="001873AC" w:rsidRDefault="000E4D20">
      <w:pPr>
        <w:ind w:left="720" w:hanging="720"/>
        <w:rPr>
          <w:rFonts w:ascii="Arial" w:hAnsi="Arial" w:cs="Arial"/>
        </w:rPr>
      </w:pPr>
      <w:r>
        <w:rPr>
          <w:rFonts w:ascii="Arial" w:hAnsi="Arial" w:cs="Arial"/>
        </w:rPr>
        <w:t>2.2</w:t>
      </w:r>
      <w:r w:rsidR="001873AC" w:rsidRPr="00285816">
        <w:rPr>
          <w:rFonts w:ascii="Arial" w:hAnsi="Arial" w:cs="Arial"/>
        </w:rPr>
        <w:tab/>
        <w:t xml:space="preserve">The details given on this form </w:t>
      </w:r>
      <w:r w:rsidR="00F17901">
        <w:rPr>
          <w:rFonts w:ascii="Arial" w:hAnsi="Arial" w:cs="Arial"/>
        </w:rPr>
        <w:t xml:space="preserve">are used to evidence the need for the funding of your </w:t>
      </w:r>
      <w:r w:rsidR="0033561A">
        <w:rPr>
          <w:rFonts w:ascii="Arial" w:hAnsi="Arial" w:cs="Arial"/>
        </w:rPr>
        <w:t>ETC</w:t>
      </w:r>
      <w:r w:rsidR="00F17901">
        <w:rPr>
          <w:rFonts w:ascii="Arial" w:hAnsi="Arial" w:cs="Arial"/>
        </w:rPr>
        <w:t>.  Please be clear and concise in what you are requesting, and importantly, realistic in your assumptions regarding recruitment rates and spending times scales.  Funding is not always available to move from</w:t>
      </w:r>
      <w:r w:rsidR="0033561A">
        <w:rPr>
          <w:rFonts w:ascii="Arial" w:hAnsi="Arial" w:cs="Arial"/>
        </w:rPr>
        <w:t xml:space="preserve"> one financial year to the next.</w:t>
      </w:r>
    </w:p>
    <w:p w14:paraId="46BDF19A" w14:textId="77777777" w:rsidR="005B557B" w:rsidRDefault="005B557B" w:rsidP="005B557B">
      <w:pPr>
        <w:rPr>
          <w:rFonts w:ascii="Arial" w:hAnsi="Arial" w:cs="Arial"/>
        </w:rPr>
      </w:pPr>
    </w:p>
    <w:p w14:paraId="60B97B59" w14:textId="77777777" w:rsidR="005B557B" w:rsidRPr="00420915" w:rsidRDefault="000E4D20" w:rsidP="005B557B">
      <w:pPr>
        <w:rPr>
          <w:rFonts w:ascii="Arial" w:hAnsi="Arial" w:cs="Arial"/>
        </w:rPr>
      </w:pPr>
      <w:r>
        <w:rPr>
          <w:rFonts w:ascii="Arial" w:hAnsi="Arial" w:cs="Arial"/>
        </w:rPr>
        <w:t>2.3</w:t>
      </w:r>
      <w:r w:rsidR="00F17901">
        <w:rPr>
          <w:rFonts w:ascii="Arial" w:hAnsi="Arial" w:cs="Arial"/>
        </w:rPr>
        <w:tab/>
      </w:r>
      <w:r w:rsidR="005B557B" w:rsidRPr="00420915">
        <w:rPr>
          <w:rFonts w:ascii="Arial" w:hAnsi="Arial" w:cs="Arial"/>
          <w:b/>
        </w:rPr>
        <w:t>Completing the Excess Treatment Costs Application Form</w:t>
      </w:r>
    </w:p>
    <w:p w14:paraId="43779F06" w14:textId="19A2CC7D" w:rsidR="00E93ECE" w:rsidRDefault="00E93ECE" w:rsidP="005B557B">
      <w:pPr>
        <w:ind w:left="720"/>
        <w:rPr>
          <w:rFonts w:ascii="Arial" w:hAnsi="Arial" w:cs="Arial"/>
        </w:rPr>
      </w:pPr>
      <w:r>
        <w:rPr>
          <w:rFonts w:ascii="Arial" w:hAnsi="Arial" w:cs="Arial"/>
        </w:rPr>
        <w:t>On the front page we require: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744"/>
      </w:tblGrid>
      <w:tr w:rsidR="0088553D" w14:paraId="0E788C6B" w14:textId="77777777" w:rsidTr="00FC4349">
        <w:trPr>
          <w:trHeight w:val="521"/>
        </w:trPr>
        <w:tc>
          <w:tcPr>
            <w:tcW w:w="2552" w:type="dxa"/>
          </w:tcPr>
          <w:p w14:paraId="6F7E8587" w14:textId="6EF4A56C" w:rsidR="0088553D" w:rsidRDefault="0088553D" w:rsidP="0088553D">
            <w:pPr>
              <w:spacing w:after="0" w:line="240" w:lineRule="auto"/>
              <w:rPr>
                <w:rFonts w:ascii="Arial" w:hAnsi="Arial" w:cs="Arial"/>
              </w:rPr>
            </w:pPr>
            <w:r>
              <w:rPr>
                <w:rFonts w:ascii="Arial" w:hAnsi="Arial" w:cs="Arial"/>
              </w:rPr>
              <w:t>Study Acronym</w:t>
            </w:r>
          </w:p>
        </w:tc>
        <w:tc>
          <w:tcPr>
            <w:tcW w:w="5744" w:type="dxa"/>
          </w:tcPr>
          <w:p w14:paraId="63D571B8" w14:textId="5C6F5FE4" w:rsidR="0088553D" w:rsidRDefault="0088553D" w:rsidP="0088553D">
            <w:pPr>
              <w:spacing w:after="0" w:line="240" w:lineRule="auto"/>
              <w:rPr>
                <w:rFonts w:ascii="Arial" w:hAnsi="Arial" w:cs="Arial"/>
              </w:rPr>
            </w:pPr>
            <w:r>
              <w:rPr>
                <w:rFonts w:ascii="Arial" w:hAnsi="Arial" w:cs="Arial"/>
              </w:rPr>
              <w:t>To be used in all correspondence</w:t>
            </w:r>
          </w:p>
        </w:tc>
      </w:tr>
      <w:tr w:rsidR="0088553D" w14:paraId="755BA6B5" w14:textId="77777777" w:rsidTr="00FC4349">
        <w:trPr>
          <w:trHeight w:val="567"/>
        </w:trPr>
        <w:tc>
          <w:tcPr>
            <w:tcW w:w="2552" w:type="dxa"/>
          </w:tcPr>
          <w:p w14:paraId="41AF9FEA" w14:textId="6EC9AF67" w:rsidR="0088553D" w:rsidRDefault="0088553D" w:rsidP="0088553D">
            <w:pPr>
              <w:spacing w:after="0" w:line="240" w:lineRule="auto"/>
              <w:rPr>
                <w:rFonts w:ascii="Arial" w:hAnsi="Arial" w:cs="Arial"/>
              </w:rPr>
            </w:pPr>
            <w:r>
              <w:rPr>
                <w:rFonts w:ascii="Arial" w:hAnsi="Arial" w:cs="Arial"/>
              </w:rPr>
              <w:t>Funding amount requested</w:t>
            </w:r>
          </w:p>
        </w:tc>
        <w:tc>
          <w:tcPr>
            <w:tcW w:w="5744" w:type="dxa"/>
          </w:tcPr>
          <w:p w14:paraId="0996B2F2" w14:textId="265CB0C7" w:rsidR="0088553D" w:rsidRDefault="0088553D" w:rsidP="0088553D">
            <w:pPr>
              <w:spacing w:after="0" w:line="240" w:lineRule="auto"/>
              <w:rPr>
                <w:rFonts w:ascii="Arial" w:hAnsi="Arial" w:cs="Arial"/>
              </w:rPr>
            </w:pPr>
            <w:r>
              <w:rPr>
                <w:rFonts w:ascii="Arial" w:hAnsi="Arial" w:cs="Arial"/>
              </w:rPr>
              <w:t>This is the total ETC amount you require for the whole study</w:t>
            </w:r>
          </w:p>
        </w:tc>
      </w:tr>
      <w:tr w:rsidR="0088553D" w14:paraId="56A6A0D2" w14:textId="77777777" w:rsidTr="00FC4349">
        <w:tc>
          <w:tcPr>
            <w:tcW w:w="2552" w:type="dxa"/>
          </w:tcPr>
          <w:p w14:paraId="581761D1" w14:textId="37699F65" w:rsidR="0088553D" w:rsidRDefault="0088553D" w:rsidP="0088553D">
            <w:pPr>
              <w:spacing w:after="0" w:line="240" w:lineRule="auto"/>
              <w:rPr>
                <w:rFonts w:ascii="Arial" w:hAnsi="Arial" w:cs="Arial"/>
              </w:rPr>
            </w:pPr>
            <w:r>
              <w:rPr>
                <w:rFonts w:ascii="Arial" w:hAnsi="Arial" w:cs="Arial"/>
              </w:rPr>
              <w:t>Contact details</w:t>
            </w:r>
          </w:p>
        </w:tc>
        <w:tc>
          <w:tcPr>
            <w:tcW w:w="5744" w:type="dxa"/>
          </w:tcPr>
          <w:p w14:paraId="141076B4" w14:textId="2CD710FF" w:rsidR="0088553D" w:rsidRDefault="0088553D" w:rsidP="0088553D">
            <w:pPr>
              <w:spacing w:after="0" w:line="240" w:lineRule="auto"/>
              <w:rPr>
                <w:rFonts w:ascii="Arial" w:hAnsi="Arial" w:cs="Arial"/>
              </w:rPr>
            </w:pPr>
            <w:r>
              <w:rPr>
                <w:rFonts w:ascii="Arial" w:hAnsi="Arial" w:cs="Arial"/>
              </w:rPr>
              <w:t>In the event of a query this is the person the Support Centre will contact to gain information</w:t>
            </w:r>
          </w:p>
        </w:tc>
      </w:tr>
    </w:tbl>
    <w:p w14:paraId="20DD68BA" w14:textId="77777777" w:rsidR="0088553D" w:rsidRDefault="0088553D">
      <w:pPr>
        <w:ind w:left="720" w:hanging="720"/>
        <w:rPr>
          <w:rFonts w:ascii="Arial" w:hAnsi="Arial" w:cs="Arial"/>
        </w:rPr>
      </w:pPr>
    </w:p>
    <w:p w14:paraId="2F1ADA97" w14:textId="603BDB1F" w:rsidR="001873AC" w:rsidRPr="003D6CFC" w:rsidRDefault="00DF6E7E" w:rsidP="00DF6E7E">
      <w:pPr>
        <w:ind w:left="720" w:hanging="720"/>
        <w:rPr>
          <w:rFonts w:ascii="Arial" w:hAnsi="Arial" w:cs="Arial"/>
          <w:b/>
        </w:rPr>
      </w:pPr>
      <w:r w:rsidRPr="001174A7">
        <w:rPr>
          <w:rFonts w:ascii="Arial" w:hAnsi="Arial" w:cs="Arial"/>
        </w:rPr>
        <w:t>2.4</w:t>
      </w:r>
      <w:r>
        <w:rPr>
          <w:rFonts w:ascii="Arial" w:hAnsi="Arial" w:cs="Arial"/>
          <w:b/>
        </w:rPr>
        <w:tab/>
        <w:t xml:space="preserve">Section 1 - </w:t>
      </w:r>
      <w:r w:rsidR="009B33F8" w:rsidRPr="003D6CFC">
        <w:rPr>
          <w:rFonts w:ascii="Arial" w:hAnsi="Arial" w:cs="Arial"/>
          <w:b/>
        </w:rPr>
        <w:t>Study Information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9"/>
        <w:gridCol w:w="5897"/>
      </w:tblGrid>
      <w:tr w:rsidR="0088553D" w14:paraId="480F325E" w14:textId="77777777" w:rsidTr="00FC4349">
        <w:trPr>
          <w:trHeight w:val="521"/>
        </w:trPr>
        <w:tc>
          <w:tcPr>
            <w:tcW w:w="2399" w:type="dxa"/>
          </w:tcPr>
          <w:p w14:paraId="155A4789" w14:textId="7CD39CC9" w:rsidR="0088553D" w:rsidRDefault="0088553D" w:rsidP="00BF6187">
            <w:pPr>
              <w:ind w:left="-119"/>
              <w:rPr>
                <w:rFonts w:ascii="Arial" w:hAnsi="Arial" w:cs="Arial"/>
              </w:rPr>
            </w:pPr>
            <w:r>
              <w:rPr>
                <w:rFonts w:ascii="Arial" w:hAnsi="Arial" w:cs="Arial"/>
              </w:rPr>
              <w:t>Full study name</w:t>
            </w:r>
          </w:p>
        </w:tc>
        <w:tc>
          <w:tcPr>
            <w:tcW w:w="5897" w:type="dxa"/>
          </w:tcPr>
          <w:p w14:paraId="43770532" w14:textId="0C705AD9" w:rsidR="0088553D" w:rsidRDefault="00DE69DD" w:rsidP="00BF6187">
            <w:pPr>
              <w:spacing w:after="0" w:line="240" w:lineRule="auto"/>
              <w:ind w:left="-119"/>
              <w:rPr>
                <w:rFonts w:ascii="Arial" w:hAnsi="Arial" w:cs="Arial"/>
              </w:rPr>
            </w:pPr>
            <w:r>
              <w:rPr>
                <w:rFonts w:ascii="Arial" w:hAnsi="Arial" w:cs="Arial"/>
              </w:rPr>
              <w:t>Full title of study</w:t>
            </w:r>
          </w:p>
        </w:tc>
      </w:tr>
      <w:tr w:rsidR="0088553D" w14:paraId="0A97F9F8" w14:textId="77777777" w:rsidTr="00FC4349">
        <w:trPr>
          <w:trHeight w:val="567"/>
        </w:trPr>
        <w:tc>
          <w:tcPr>
            <w:tcW w:w="2399" w:type="dxa"/>
          </w:tcPr>
          <w:p w14:paraId="0A0C2CDF" w14:textId="60F6F2F5" w:rsidR="0088553D" w:rsidRDefault="0088553D" w:rsidP="00BF6187">
            <w:pPr>
              <w:spacing w:after="0" w:line="240" w:lineRule="auto"/>
              <w:ind w:left="-119"/>
              <w:rPr>
                <w:rFonts w:ascii="Arial" w:hAnsi="Arial" w:cs="Arial"/>
              </w:rPr>
            </w:pPr>
            <w:r>
              <w:rPr>
                <w:rFonts w:ascii="Arial" w:hAnsi="Arial" w:cs="Arial"/>
              </w:rPr>
              <w:t>Sponsor</w:t>
            </w:r>
          </w:p>
        </w:tc>
        <w:tc>
          <w:tcPr>
            <w:tcW w:w="5897" w:type="dxa"/>
          </w:tcPr>
          <w:p w14:paraId="10222FFF" w14:textId="2E22D054" w:rsidR="0088553D" w:rsidRDefault="0088553D" w:rsidP="00BF6187">
            <w:pPr>
              <w:spacing w:after="0" w:line="240" w:lineRule="auto"/>
              <w:ind w:left="-119"/>
              <w:rPr>
                <w:rFonts w:ascii="Arial" w:hAnsi="Arial" w:cs="Arial"/>
              </w:rPr>
            </w:pPr>
            <w:r>
              <w:rPr>
                <w:rFonts w:ascii="Arial" w:hAnsi="Arial" w:cs="Arial"/>
              </w:rPr>
              <w:t>sponsoring organisation of the study</w:t>
            </w:r>
          </w:p>
        </w:tc>
      </w:tr>
      <w:tr w:rsidR="0088553D" w14:paraId="3945ACA7" w14:textId="77777777" w:rsidTr="00FC4349">
        <w:tc>
          <w:tcPr>
            <w:tcW w:w="2399" w:type="dxa"/>
          </w:tcPr>
          <w:p w14:paraId="035D58A5" w14:textId="65F5CC16" w:rsidR="0088553D" w:rsidRDefault="0088553D" w:rsidP="00BF6187">
            <w:pPr>
              <w:spacing w:after="0" w:line="240" w:lineRule="auto"/>
              <w:ind w:left="-119"/>
              <w:rPr>
                <w:rFonts w:ascii="Arial" w:hAnsi="Arial" w:cs="Arial"/>
              </w:rPr>
            </w:pPr>
            <w:r>
              <w:rPr>
                <w:rFonts w:ascii="Arial" w:hAnsi="Arial" w:cs="Arial"/>
              </w:rPr>
              <w:t>CPMS or IRAS number</w:t>
            </w:r>
          </w:p>
        </w:tc>
        <w:tc>
          <w:tcPr>
            <w:tcW w:w="5897" w:type="dxa"/>
          </w:tcPr>
          <w:p w14:paraId="0CDC73D2" w14:textId="77777777" w:rsidR="0088553D" w:rsidRDefault="0088553D" w:rsidP="00BF6187">
            <w:pPr>
              <w:spacing w:after="0" w:line="240" w:lineRule="auto"/>
              <w:ind w:left="-119"/>
              <w:rPr>
                <w:rFonts w:ascii="Arial" w:hAnsi="Arial" w:cs="Arial"/>
              </w:rPr>
            </w:pPr>
            <w:r>
              <w:rPr>
                <w:rFonts w:ascii="Arial" w:hAnsi="Arial" w:cs="Arial"/>
              </w:rPr>
              <w:t>The unique reference number taken from the CPMS or IRAS database.  Used to show the study has been officially accepted onto the Clinical Research Portfolio</w:t>
            </w:r>
          </w:p>
          <w:p w14:paraId="2F1E523D" w14:textId="23157A1A" w:rsidR="00AB35BD" w:rsidRDefault="00AB35BD" w:rsidP="00BF6187">
            <w:pPr>
              <w:spacing w:after="0" w:line="240" w:lineRule="auto"/>
              <w:ind w:left="-119"/>
              <w:rPr>
                <w:rFonts w:ascii="Arial" w:hAnsi="Arial" w:cs="Arial"/>
              </w:rPr>
            </w:pPr>
          </w:p>
        </w:tc>
      </w:tr>
      <w:tr w:rsidR="0088553D" w14:paraId="50654AEF" w14:textId="77777777" w:rsidTr="00FC4349">
        <w:tc>
          <w:tcPr>
            <w:tcW w:w="2399" w:type="dxa"/>
          </w:tcPr>
          <w:p w14:paraId="427AC31D" w14:textId="68A617B9" w:rsidR="0088553D" w:rsidRDefault="0088553D" w:rsidP="00BF6187">
            <w:pPr>
              <w:spacing w:after="0" w:line="240" w:lineRule="auto"/>
              <w:ind w:left="-119"/>
              <w:rPr>
                <w:rFonts w:ascii="Arial" w:hAnsi="Arial" w:cs="Arial"/>
              </w:rPr>
            </w:pPr>
            <w:r>
              <w:rPr>
                <w:rFonts w:ascii="Arial" w:hAnsi="Arial" w:cs="Arial"/>
              </w:rPr>
              <w:t>Grant Funder</w:t>
            </w:r>
          </w:p>
        </w:tc>
        <w:tc>
          <w:tcPr>
            <w:tcW w:w="5897" w:type="dxa"/>
          </w:tcPr>
          <w:p w14:paraId="0053EA61" w14:textId="77777777" w:rsidR="0088553D" w:rsidRDefault="00AB35BD" w:rsidP="00BF6187">
            <w:pPr>
              <w:spacing w:after="0" w:line="240" w:lineRule="auto"/>
              <w:ind w:left="-119"/>
              <w:rPr>
                <w:rFonts w:ascii="Arial" w:hAnsi="Arial" w:cs="Arial"/>
              </w:rPr>
            </w:pPr>
            <w:r>
              <w:rPr>
                <w:rFonts w:ascii="Arial" w:hAnsi="Arial" w:cs="Arial"/>
              </w:rPr>
              <w:t>Who has supplied the study grant</w:t>
            </w:r>
          </w:p>
          <w:p w14:paraId="7A9C11D6" w14:textId="0483FEA1" w:rsidR="00AB35BD" w:rsidRDefault="00AB35BD" w:rsidP="00BF6187">
            <w:pPr>
              <w:spacing w:after="0" w:line="240" w:lineRule="auto"/>
              <w:ind w:left="-119"/>
              <w:rPr>
                <w:rFonts w:ascii="Arial" w:hAnsi="Arial" w:cs="Arial"/>
              </w:rPr>
            </w:pPr>
          </w:p>
        </w:tc>
      </w:tr>
      <w:tr w:rsidR="0088553D" w14:paraId="26579B72" w14:textId="77777777" w:rsidTr="00FC4349">
        <w:tc>
          <w:tcPr>
            <w:tcW w:w="2399" w:type="dxa"/>
          </w:tcPr>
          <w:p w14:paraId="38C310A9" w14:textId="038A31E6" w:rsidR="0088553D" w:rsidRDefault="00AB35BD" w:rsidP="00BF6187">
            <w:pPr>
              <w:spacing w:after="0" w:line="240" w:lineRule="auto"/>
              <w:ind w:left="-119"/>
              <w:rPr>
                <w:rFonts w:ascii="Arial" w:hAnsi="Arial" w:cs="Arial"/>
              </w:rPr>
            </w:pPr>
            <w:r>
              <w:rPr>
                <w:rFonts w:ascii="Arial" w:hAnsi="Arial" w:cs="Arial"/>
              </w:rPr>
              <w:t>Grant award date</w:t>
            </w:r>
          </w:p>
        </w:tc>
        <w:tc>
          <w:tcPr>
            <w:tcW w:w="5897" w:type="dxa"/>
          </w:tcPr>
          <w:p w14:paraId="439E170F" w14:textId="77777777" w:rsidR="0088553D" w:rsidRDefault="00AB35BD" w:rsidP="00BF6187">
            <w:pPr>
              <w:spacing w:after="0" w:line="240" w:lineRule="auto"/>
              <w:ind w:left="-119"/>
              <w:rPr>
                <w:rFonts w:ascii="Arial" w:hAnsi="Arial" w:cs="Arial"/>
              </w:rPr>
            </w:pPr>
            <w:r>
              <w:rPr>
                <w:rFonts w:ascii="Arial" w:hAnsi="Arial" w:cs="Arial"/>
              </w:rPr>
              <w:t>Initial date study grant was awarded</w:t>
            </w:r>
          </w:p>
          <w:p w14:paraId="2E62FB83" w14:textId="09DA92AB" w:rsidR="00974F57" w:rsidRDefault="00974F57" w:rsidP="00BF6187">
            <w:pPr>
              <w:spacing w:after="0" w:line="240" w:lineRule="auto"/>
              <w:ind w:left="-119"/>
              <w:rPr>
                <w:rFonts w:ascii="Arial" w:hAnsi="Arial" w:cs="Arial"/>
              </w:rPr>
            </w:pPr>
          </w:p>
        </w:tc>
      </w:tr>
      <w:tr w:rsidR="0088553D" w14:paraId="728D3F8D" w14:textId="77777777" w:rsidTr="00FC4349">
        <w:tc>
          <w:tcPr>
            <w:tcW w:w="2399" w:type="dxa"/>
          </w:tcPr>
          <w:p w14:paraId="2014D733" w14:textId="0E298FCD" w:rsidR="0088553D" w:rsidRDefault="00AB35BD" w:rsidP="00BF6187">
            <w:pPr>
              <w:spacing w:after="0" w:line="240" w:lineRule="auto"/>
              <w:ind w:left="-119"/>
              <w:rPr>
                <w:rFonts w:ascii="Arial" w:hAnsi="Arial" w:cs="Arial"/>
              </w:rPr>
            </w:pPr>
            <w:r>
              <w:rPr>
                <w:rFonts w:ascii="Arial" w:hAnsi="Arial" w:cs="Arial"/>
              </w:rPr>
              <w:lastRenderedPageBreak/>
              <w:t>Total grant award</w:t>
            </w:r>
          </w:p>
        </w:tc>
        <w:tc>
          <w:tcPr>
            <w:tcW w:w="5897" w:type="dxa"/>
          </w:tcPr>
          <w:p w14:paraId="2E53295C" w14:textId="77777777" w:rsidR="0088553D" w:rsidRDefault="00AB35BD" w:rsidP="00BF6187">
            <w:pPr>
              <w:spacing w:after="0" w:line="240" w:lineRule="auto"/>
              <w:ind w:left="-119"/>
              <w:rPr>
                <w:rFonts w:ascii="Arial" w:hAnsi="Arial" w:cs="Arial"/>
              </w:rPr>
            </w:pPr>
            <w:r>
              <w:rPr>
                <w:rFonts w:ascii="Arial" w:hAnsi="Arial" w:cs="Arial"/>
              </w:rPr>
              <w:t>The total amount of grant funding awarded to the study</w:t>
            </w:r>
          </w:p>
          <w:p w14:paraId="5A9072B4" w14:textId="4BC1F2EA" w:rsidR="00AB35BD" w:rsidRDefault="00AB35BD" w:rsidP="00BF6187">
            <w:pPr>
              <w:spacing w:after="0" w:line="240" w:lineRule="auto"/>
              <w:ind w:left="-119"/>
              <w:rPr>
                <w:rFonts w:ascii="Arial" w:hAnsi="Arial" w:cs="Arial"/>
              </w:rPr>
            </w:pPr>
          </w:p>
        </w:tc>
      </w:tr>
      <w:tr w:rsidR="00AB35BD" w14:paraId="1CBDF471" w14:textId="77777777" w:rsidTr="00FC4349">
        <w:tc>
          <w:tcPr>
            <w:tcW w:w="2399" w:type="dxa"/>
          </w:tcPr>
          <w:p w14:paraId="70146BEE" w14:textId="7CDD2093" w:rsidR="00AB35BD" w:rsidRDefault="00AB35BD" w:rsidP="00BF6187">
            <w:pPr>
              <w:spacing w:after="0" w:line="240" w:lineRule="auto"/>
              <w:ind w:left="-119"/>
              <w:rPr>
                <w:rFonts w:ascii="Arial" w:hAnsi="Arial" w:cs="Arial"/>
              </w:rPr>
            </w:pPr>
            <w:r>
              <w:rPr>
                <w:rFonts w:ascii="Arial" w:hAnsi="Arial" w:cs="Arial"/>
              </w:rPr>
              <w:t>Study details – location</w:t>
            </w:r>
          </w:p>
        </w:tc>
        <w:tc>
          <w:tcPr>
            <w:tcW w:w="5897" w:type="dxa"/>
          </w:tcPr>
          <w:p w14:paraId="5A7D8757" w14:textId="262A2BC8" w:rsidR="00AB35BD" w:rsidRDefault="00AB35BD" w:rsidP="00F66BF7">
            <w:pPr>
              <w:spacing w:after="0" w:line="240" w:lineRule="auto"/>
              <w:ind w:left="-119"/>
              <w:rPr>
                <w:rFonts w:ascii="Arial" w:hAnsi="Arial" w:cs="Arial"/>
              </w:rPr>
            </w:pPr>
            <w:r>
              <w:rPr>
                <w:rFonts w:ascii="Arial" w:hAnsi="Arial" w:cs="Arial"/>
              </w:rPr>
              <w:t xml:space="preserve">Please list here the hospitals or practices in which the study is expected to take place including the health board involved.  TO NOTE: For </w:t>
            </w:r>
            <w:r w:rsidR="00F66BF7">
              <w:rPr>
                <w:rFonts w:ascii="Arial" w:hAnsi="Arial" w:cs="Arial"/>
              </w:rPr>
              <w:t>funding allocation</w:t>
            </w:r>
            <w:r>
              <w:rPr>
                <w:rFonts w:ascii="Arial" w:hAnsi="Arial" w:cs="Arial"/>
              </w:rPr>
              <w:t xml:space="preserve"> reasons, the Support Centre requires an ETC application per health board, therefore if this is a multi-site study we would expect an ETC application to be completed per health board.</w:t>
            </w:r>
            <w:r w:rsidRPr="00300772">
              <w:rPr>
                <w:rFonts w:ascii="Arial" w:hAnsi="Arial" w:cs="Arial"/>
              </w:rPr>
              <w:t xml:space="preserve"> </w:t>
            </w:r>
            <w:r w:rsidRPr="00420915">
              <w:rPr>
                <w:rFonts w:ascii="Arial" w:hAnsi="Arial" w:cs="Arial"/>
              </w:rPr>
              <w:t>Activities/Interventions attributed as ETCs should be consistent across multicentre/sites and if possible calculated on a consistent basis across centre/sites</w:t>
            </w:r>
          </w:p>
        </w:tc>
      </w:tr>
    </w:tbl>
    <w:p w14:paraId="2E00E95B" w14:textId="77777777" w:rsidR="00AB35BD" w:rsidRDefault="00AB35BD" w:rsidP="00DF6E7E">
      <w:pPr>
        <w:ind w:left="720" w:hanging="720"/>
        <w:rPr>
          <w:rFonts w:ascii="Arial" w:hAnsi="Arial" w:cs="Arial"/>
          <w:b/>
        </w:rPr>
      </w:pPr>
    </w:p>
    <w:p w14:paraId="6B7367B4" w14:textId="7E76E890" w:rsidR="009B33F8" w:rsidRPr="00DF6E7E" w:rsidRDefault="00DF6E7E" w:rsidP="00DF6E7E">
      <w:pPr>
        <w:ind w:left="720" w:hanging="720"/>
        <w:rPr>
          <w:rFonts w:ascii="Arial" w:hAnsi="Arial" w:cs="Arial"/>
          <w:b/>
        </w:rPr>
      </w:pPr>
      <w:r w:rsidRPr="001174A7">
        <w:rPr>
          <w:rFonts w:ascii="Arial" w:hAnsi="Arial" w:cs="Arial"/>
        </w:rPr>
        <w:t>2.5</w:t>
      </w:r>
      <w:r>
        <w:rPr>
          <w:rFonts w:ascii="Arial" w:hAnsi="Arial" w:cs="Arial"/>
          <w:b/>
        </w:rPr>
        <w:tab/>
      </w:r>
      <w:r w:rsidRPr="00DF6E7E">
        <w:rPr>
          <w:rFonts w:ascii="Arial" w:hAnsi="Arial" w:cs="Arial"/>
          <w:b/>
        </w:rPr>
        <w:t xml:space="preserve">Section 2 - </w:t>
      </w:r>
      <w:r w:rsidR="005D226D" w:rsidRPr="00DF6E7E">
        <w:rPr>
          <w:rFonts w:ascii="Arial" w:hAnsi="Arial" w:cs="Arial"/>
          <w:b/>
        </w:rPr>
        <w:t>Study team information</w:t>
      </w:r>
    </w:p>
    <w:p w14:paraId="60770706" w14:textId="04A81182" w:rsidR="005D226D" w:rsidRDefault="005D226D" w:rsidP="00285816">
      <w:pPr>
        <w:ind w:left="720"/>
        <w:rPr>
          <w:rFonts w:ascii="Arial" w:hAnsi="Arial" w:cs="Arial"/>
        </w:rPr>
      </w:pPr>
      <w:r>
        <w:rPr>
          <w:rFonts w:ascii="Arial" w:hAnsi="Arial" w:cs="Arial"/>
        </w:rPr>
        <w:t xml:space="preserve">Please list the full details of the study Chief Investigator, the Principal Investigator if the CI is not based in Wales.  The nominated contact which includes further details of the contact details listed on the front page, and the </w:t>
      </w:r>
      <w:r w:rsidR="00133BB7">
        <w:rPr>
          <w:rFonts w:ascii="Arial" w:hAnsi="Arial" w:cs="Arial"/>
        </w:rPr>
        <w:t xml:space="preserve">NHS </w:t>
      </w:r>
      <w:r>
        <w:rPr>
          <w:rFonts w:ascii="Arial" w:hAnsi="Arial" w:cs="Arial"/>
        </w:rPr>
        <w:t xml:space="preserve">R&amp;D </w:t>
      </w:r>
      <w:r w:rsidR="00133BB7">
        <w:rPr>
          <w:rFonts w:ascii="Arial" w:hAnsi="Arial" w:cs="Arial"/>
        </w:rPr>
        <w:t>o</w:t>
      </w:r>
      <w:r w:rsidR="0033561A">
        <w:rPr>
          <w:rFonts w:ascii="Arial" w:hAnsi="Arial" w:cs="Arial"/>
        </w:rPr>
        <w:t>ffice contact</w:t>
      </w:r>
      <w:r>
        <w:rPr>
          <w:rFonts w:ascii="Arial" w:hAnsi="Arial" w:cs="Arial"/>
        </w:rPr>
        <w:t>.</w:t>
      </w:r>
    </w:p>
    <w:p w14:paraId="79BC593F" w14:textId="28A4386D" w:rsidR="005D226D" w:rsidRPr="00DF6E7E" w:rsidRDefault="00DF6E7E" w:rsidP="00DF6E7E">
      <w:pPr>
        <w:ind w:left="720" w:hanging="720"/>
        <w:rPr>
          <w:rFonts w:ascii="Arial" w:hAnsi="Arial" w:cs="Arial"/>
          <w:b/>
        </w:rPr>
      </w:pPr>
      <w:r w:rsidRPr="001174A7">
        <w:rPr>
          <w:rFonts w:ascii="Arial" w:hAnsi="Arial" w:cs="Arial"/>
        </w:rPr>
        <w:t>2.6</w:t>
      </w:r>
      <w:r>
        <w:rPr>
          <w:rFonts w:ascii="Arial" w:hAnsi="Arial" w:cs="Arial"/>
          <w:b/>
        </w:rPr>
        <w:tab/>
      </w:r>
      <w:r w:rsidRPr="00DF6E7E">
        <w:rPr>
          <w:rFonts w:ascii="Arial" w:hAnsi="Arial" w:cs="Arial"/>
          <w:b/>
        </w:rPr>
        <w:t xml:space="preserve">Section 3 - </w:t>
      </w:r>
      <w:r w:rsidR="005D226D" w:rsidRPr="00DF6E7E">
        <w:rPr>
          <w:rFonts w:ascii="Arial" w:hAnsi="Arial" w:cs="Arial"/>
          <w:b/>
        </w:rPr>
        <w:t>Study details</w:t>
      </w:r>
    </w:p>
    <w:tbl>
      <w:tblPr>
        <w:tblStyle w:val="TableGrid"/>
        <w:tblW w:w="0" w:type="auto"/>
        <w:tblInd w:w="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5614"/>
      </w:tblGrid>
      <w:tr w:rsidR="00AB35BD" w14:paraId="32AE7C87" w14:textId="77777777" w:rsidTr="00BF6187">
        <w:trPr>
          <w:trHeight w:val="567"/>
        </w:trPr>
        <w:tc>
          <w:tcPr>
            <w:tcW w:w="2682" w:type="dxa"/>
          </w:tcPr>
          <w:p w14:paraId="2B61DD06" w14:textId="77777777" w:rsidR="00AB35BD" w:rsidRDefault="00AB35BD" w:rsidP="00BF6187">
            <w:pPr>
              <w:ind w:left="227"/>
              <w:rPr>
                <w:rFonts w:ascii="Arial" w:hAnsi="Arial" w:cs="Arial"/>
              </w:rPr>
            </w:pPr>
            <w:r>
              <w:rPr>
                <w:rFonts w:ascii="Arial" w:hAnsi="Arial" w:cs="Arial"/>
              </w:rPr>
              <w:t>Start date and expected end date of the study</w:t>
            </w:r>
          </w:p>
          <w:p w14:paraId="142CA9C7" w14:textId="62CD0C0C" w:rsidR="00AB35BD" w:rsidRDefault="00AB35BD" w:rsidP="00BC3515">
            <w:pPr>
              <w:spacing w:after="0" w:line="240" w:lineRule="auto"/>
              <w:rPr>
                <w:rFonts w:ascii="Arial" w:hAnsi="Arial" w:cs="Arial"/>
              </w:rPr>
            </w:pPr>
          </w:p>
        </w:tc>
        <w:tc>
          <w:tcPr>
            <w:tcW w:w="5614" w:type="dxa"/>
          </w:tcPr>
          <w:p w14:paraId="5B7A785E" w14:textId="1880AACB" w:rsidR="00AB35BD" w:rsidRDefault="00974F57" w:rsidP="00BC3515">
            <w:pPr>
              <w:spacing w:after="0" w:line="240" w:lineRule="auto"/>
              <w:rPr>
                <w:rFonts w:ascii="Arial" w:hAnsi="Arial" w:cs="Arial"/>
              </w:rPr>
            </w:pPr>
            <w:r>
              <w:rPr>
                <w:rFonts w:ascii="Arial" w:hAnsi="Arial" w:cs="Arial"/>
              </w:rPr>
              <w:t>Start and end date of the whole study required, and the p</w:t>
            </w:r>
            <w:r w:rsidR="00AB35BD">
              <w:rPr>
                <w:rFonts w:ascii="Arial" w:hAnsi="Arial" w:cs="Arial"/>
              </w:rPr>
              <w:t>roposed start and end date of when ETC costs will be incurred.  It is very important that this date is realistic as the Support Centre will profile the finances using these dates.  Errors here may result in a loss of support funding as the Support Centre cannot guarantee unspent funds can be moved to the next financial year.  This will result in the NHS health Board not being able to recover the funds and would be detrimental to the study and all future studies</w:t>
            </w:r>
          </w:p>
          <w:p w14:paraId="1079FB68" w14:textId="4AB9128A" w:rsidR="00AB35BD" w:rsidRDefault="00AB35BD" w:rsidP="00BC3515">
            <w:pPr>
              <w:spacing w:after="0" w:line="240" w:lineRule="auto"/>
              <w:rPr>
                <w:rFonts w:ascii="Arial" w:hAnsi="Arial" w:cs="Arial"/>
              </w:rPr>
            </w:pPr>
          </w:p>
        </w:tc>
      </w:tr>
      <w:tr w:rsidR="00AB35BD" w14:paraId="063CBE5C" w14:textId="77777777" w:rsidTr="00BF6187">
        <w:tc>
          <w:tcPr>
            <w:tcW w:w="2682" w:type="dxa"/>
          </w:tcPr>
          <w:p w14:paraId="00266EA0" w14:textId="77777777" w:rsidR="00AB35BD" w:rsidRDefault="00AB35BD" w:rsidP="00BF6187">
            <w:pPr>
              <w:ind w:left="227"/>
              <w:rPr>
                <w:rFonts w:ascii="Arial" w:hAnsi="Arial" w:cs="Arial"/>
              </w:rPr>
            </w:pPr>
            <w:r>
              <w:rPr>
                <w:rFonts w:ascii="Arial" w:hAnsi="Arial" w:cs="Arial"/>
              </w:rPr>
              <w:t>Study Outline</w:t>
            </w:r>
          </w:p>
          <w:p w14:paraId="6AEC2646" w14:textId="6F54165A" w:rsidR="00AB35BD" w:rsidRDefault="00AB35BD" w:rsidP="00BC3515">
            <w:pPr>
              <w:spacing w:after="0" w:line="240" w:lineRule="auto"/>
              <w:rPr>
                <w:rFonts w:ascii="Arial" w:hAnsi="Arial" w:cs="Arial"/>
              </w:rPr>
            </w:pPr>
          </w:p>
        </w:tc>
        <w:tc>
          <w:tcPr>
            <w:tcW w:w="5614" w:type="dxa"/>
          </w:tcPr>
          <w:p w14:paraId="13ED009A" w14:textId="6DD526C5" w:rsidR="00AB35BD" w:rsidRDefault="00AB35BD" w:rsidP="00BC3515">
            <w:pPr>
              <w:spacing w:after="0" w:line="240" w:lineRule="auto"/>
              <w:rPr>
                <w:rFonts w:ascii="Arial" w:hAnsi="Arial" w:cs="Arial"/>
              </w:rPr>
            </w:pPr>
            <w:r>
              <w:rPr>
                <w:rFonts w:ascii="Arial" w:hAnsi="Arial" w:cs="Arial"/>
              </w:rPr>
              <w:t>This should be brief and concise and written with the aim that a non-medical or scientific reviewer will be reading this and assessing your application on their understanding</w:t>
            </w:r>
          </w:p>
        </w:tc>
      </w:tr>
    </w:tbl>
    <w:p w14:paraId="1B7F1E96" w14:textId="7EF0E9A9" w:rsidR="005D226D" w:rsidRDefault="005D226D" w:rsidP="00AB35BD">
      <w:pPr>
        <w:ind w:left="720"/>
        <w:rPr>
          <w:rFonts w:ascii="Arial" w:hAnsi="Arial" w:cs="Arial"/>
        </w:rPr>
      </w:pPr>
    </w:p>
    <w:p w14:paraId="148546C6" w14:textId="6E19CC86" w:rsidR="003D6CFC" w:rsidRDefault="00DF6E7E" w:rsidP="00DF6E7E">
      <w:pPr>
        <w:ind w:left="720" w:hanging="720"/>
        <w:rPr>
          <w:rFonts w:ascii="Arial" w:hAnsi="Arial" w:cs="Arial"/>
          <w:b/>
        </w:rPr>
      </w:pPr>
      <w:r w:rsidRPr="001174A7">
        <w:rPr>
          <w:rFonts w:ascii="Arial" w:hAnsi="Arial" w:cs="Arial"/>
        </w:rPr>
        <w:t>2.7</w:t>
      </w:r>
      <w:r>
        <w:rPr>
          <w:rFonts w:ascii="Arial" w:hAnsi="Arial" w:cs="Arial"/>
          <w:b/>
        </w:rPr>
        <w:tab/>
      </w:r>
      <w:r w:rsidRPr="00DF6E7E">
        <w:rPr>
          <w:rFonts w:ascii="Arial" w:hAnsi="Arial" w:cs="Arial"/>
          <w:b/>
        </w:rPr>
        <w:t xml:space="preserve">Section </w:t>
      </w:r>
      <w:r>
        <w:rPr>
          <w:rFonts w:ascii="Arial" w:hAnsi="Arial" w:cs="Arial"/>
          <w:b/>
        </w:rPr>
        <w:t>4</w:t>
      </w:r>
      <w:r w:rsidRPr="00DF6E7E">
        <w:rPr>
          <w:rFonts w:ascii="Arial" w:hAnsi="Arial" w:cs="Arial"/>
          <w:b/>
        </w:rPr>
        <w:t xml:space="preserve"> - </w:t>
      </w:r>
      <w:r w:rsidR="003D6CFC" w:rsidRPr="00DF6E7E">
        <w:rPr>
          <w:rFonts w:ascii="Arial" w:hAnsi="Arial" w:cs="Arial"/>
          <w:b/>
        </w:rPr>
        <w:t xml:space="preserve">Details of Costs </w:t>
      </w:r>
      <w:r w:rsidR="00BC3515">
        <w:rPr>
          <w:rFonts w:ascii="Arial" w:hAnsi="Arial" w:cs="Arial"/>
          <w:b/>
        </w:rPr>
        <w:t>R</w:t>
      </w:r>
      <w:r w:rsidR="003D6CFC" w:rsidRPr="00DF6E7E">
        <w:rPr>
          <w:rFonts w:ascii="Arial" w:hAnsi="Arial" w:cs="Arial"/>
          <w:b/>
        </w:rPr>
        <w:t>equested</w:t>
      </w:r>
    </w:p>
    <w:p w14:paraId="364D9922" w14:textId="14355B30" w:rsidR="005D2B87" w:rsidRPr="00420915" w:rsidRDefault="005D2B87" w:rsidP="005D2B87">
      <w:pPr>
        <w:ind w:left="720" w:hanging="720"/>
        <w:rPr>
          <w:rFonts w:ascii="Arial" w:hAnsi="Arial" w:cs="Arial"/>
        </w:rPr>
      </w:pPr>
      <w:r w:rsidRPr="005D2B87">
        <w:rPr>
          <w:rFonts w:ascii="Arial" w:hAnsi="Arial" w:cs="Arial"/>
        </w:rPr>
        <w:t>2.8</w:t>
      </w:r>
      <w:r w:rsidRPr="005D2B87">
        <w:rPr>
          <w:rFonts w:ascii="Arial" w:hAnsi="Arial" w:cs="Arial"/>
        </w:rPr>
        <w:tab/>
      </w:r>
      <w:r w:rsidRPr="00420915">
        <w:rPr>
          <w:rFonts w:ascii="Arial" w:hAnsi="Arial" w:cs="Arial"/>
        </w:rPr>
        <w:t>The ‘Treatment Costs Template’ is a separate spreadsheet and should be completed by the Chief Investigator or Principal Investigator (CI or PI) in collab</w:t>
      </w:r>
      <w:r>
        <w:rPr>
          <w:rFonts w:ascii="Arial" w:hAnsi="Arial" w:cs="Arial"/>
        </w:rPr>
        <w:t xml:space="preserve">oration with the NHS R&amp;D office a contact list is available </w:t>
      </w:r>
      <w:hyperlink r:id="rId9" w:history="1">
        <w:r w:rsidRPr="003D6CFC">
          <w:rPr>
            <w:rStyle w:val="Hyperlink"/>
            <w:rFonts w:ascii="Arial" w:hAnsi="Arial" w:cs="Arial"/>
          </w:rPr>
          <w:t>here</w:t>
        </w:r>
      </w:hyperlink>
    </w:p>
    <w:p w14:paraId="6EC81A41" w14:textId="70F78A6C" w:rsidR="005D2B87" w:rsidRDefault="005D2B87" w:rsidP="005D2B87">
      <w:pPr>
        <w:ind w:left="720" w:hanging="720"/>
        <w:rPr>
          <w:rFonts w:ascii="Arial" w:hAnsi="Arial" w:cs="Arial"/>
        </w:rPr>
      </w:pPr>
      <w:r>
        <w:rPr>
          <w:rFonts w:ascii="Arial" w:hAnsi="Arial" w:cs="Arial"/>
        </w:rPr>
        <w:t>2.9</w:t>
      </w:r>
      <w:r>
        <w:rPr>
          <w:rFonts w:ascii="Arial" w:hAnsi="Arial" w:cs="Arial"/>
        </w:rPr>
        <w:tab/>
      </w:r>
      <w:r w:rsidRPr="00420915">
        <w:rPr>
          <w:rFonts w:ascii="Arial" w:hAnsi="Arial" w:cs="Arial"/>
        </w:rPr>
        <w:t>Details are required for the intervention/experimental arm(s) of the study and for the relevant standard care</w:t>
      </w:r>
      <w:r>
        <w:rPr>
          <w:rFonts w:ascii="Arial" w:hAnsi="Arial" w:cs="Arial"/>
        </w:rPr>
        <w:t xml:space="preserve"> arm</w:t>
      </w:r>
      <w:r w:rsidRPr="00420915">
        <w:rPr>
          <w:rFonts w:ascii="Arial" w:hAnsi="Arial" w:cs="Arial"/>
        </w:rPr>
        <w:t>.</w:t>
      </w:r>
      <w:r>
        <w:rPr>
          <w:rFonts w:ascii="Arial" w:hAnsi="Arial" w:cs="Arial"/>
        </w:rPr>
        <w:t xml:space="preserve">  We do not require Control arm costs.</w:t>
      </w:r>
    </w:p>
    <w:p w14:paraId="49B8B05C" w14:textId="36CD46F9" w:rsidR="005D226D" w:rsidRDefault="005D226D" w:rsidP="00AB35BD">
      <w:pPr>
        <w:rPr>
          <w:rFonts w:ascii="Arial" w:hAnsi="Arial" w:cs="Arial"/>
        </w:rPr>
      </w:pPr>
    </w:p>
    <w:p w14:paraId="758B9BD6" w14:textId="77777777" w:rsidR="005E13E0" w:rsidRDefault="005E13E0" w:rsidP="000D72B7">
      <w:pPr>
        <w:ind w:left="720" w:hanging="720"/>
        <w:rPr>
          <w:rFonts w:ascii="Arial" w:hAnsi="Arial" w:cs="Arial"/>
          <w:b/>
        </w:rPr>
      </w:pPr>
    </w:p>
    <w:p w14:paraId="763F71D0" w14:textId="77777777" w:rsidR="00CD2B70" w:rsidRDefault="00CD2B70">
      <w:pPr>
        <w:widowControl/>
        <w:spacing w:after="160" w:line="259" w:lineRule="auto"/>
        <w:rPr>
          <w:rFonts w:ascii="Arial" w:hAnsi="Arial" w:cs="Arial"/>
          <w:b/>
        </w:rPr>
      </w:pPr>
      <w:r>
        <w:rPr>
          <w:rFonts w:ascii="Arial" w:hAnsi="Arial" w:cs="Arial"/>
          <w:b/>
        </w:rPr>
        <w:br w:type="page"/>
      </w:r>
    </w:p>
    <w:p w14:paraId="42377582" w14:textId="5338262E" w:rsidR="00DA0DD1" w:rsidRDefault="005D2B87" w:rsidP="000D72B7">
      <w:pPr>
        <w:ind w:left="720" w:hanging="720"/>
        <w:rPr>
          <w:rFonts w:ascii="Arial" w:hAnsi="Arial" w:cs="Arial"/>
          <w:b/>
        </w:rPr>
      </w:pPr>
      <w:r w:rsidRPr="001174A7">
        <w:rPr>
          <w:rFonts w:ascii="Arial" w:hAnsi="Arial" w:cs="Arial"/>
        </w:rPr>
        <w:lastRenderedPageBreak/>
        <w:t>2.10</w:t>
      </w:r>
      <w:r w:rsidR="00BC3515">
        <w:rPr>
          <w:rFonts w:ascii="Arial" w:hAnsi="Arial" w:cs="Arial"/>
          <w:b/>
        </w:rPr>
        <w:tab/>
        <w:t xml:space="preserve">Excess </w:t>
      </w:r>
      <w:r w:rsidR="00DA0DD1" w:rsidRPr="00285816">
        <w:rPr>
          <w:rFonts w:ascii="Arial" w:hAnsi="Arial" w:cs="Arial"/>
          <w:b/>
        </w:rPr>
        <w:t>Treatment Cost</w:t>
      </w:r>
      <w:r w:rsidR="00BC3515">
        <w:rPr>
          <w:rFonts w:ascii="Arial" w:hAnsi="Arial" w:cs="Arial"/>
          <w:b/>
        </w:rPr>
        <w:t>ing</w:t>
      </w:r>
      <w:r w:rsidR="00DA0DD1" w:rsidRPr="00285816">
        <w:rPr>
          <w:rFonts w:ascii="Arial" w:hAnsi="Arial" w:cs="Arial"/>
          <w:b/>
        </w:rPr>
        <w:t xml:space="preserve"> Template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5760"/>
      </w:tblGrid>
      <w:tr w:rsidR="004B084C" w14:paraId="2CB21373" w14:textId="77777777" w:rsidTr="004B084C">
        <w:tc>
          <w:tcPr>
            <w:tcW w:w="2536" w:type="dxa"/>
          </w:tcPr>
          <w:p w14:paraId="7FCAC7EC" w14:textId="68F752E3" w:rsidR="004B084C" w:rsidRDefault="004B084C" w:rsidP="00BC3515">
            <w:pPr>
              <w:spacing w:after="0" w:line="240" w:lineRule="auto"/>
              <w:rPr>
                <w:rFonts w:ascii="Arial" w:hAnsi="Arial" w:cs="Arial"/>
              </w:rPr>
            </w:pPr>
            <w:r>
              <w:rPr>
                <w:rFonts w:ascii="Arial" w:hAnsi="Arial" w:cs="Arial"/>
              </w:rPr>
              <w:t>I</w:t>
            </w:r>
            <w:r w:rsidRPr="00420915">
              <w:rPr>
                <w:rFonts w:ascii="Arial" w:hAnsi="Arial" w:cs="Arial"/>
              </w:rPr>
              <w:t>nstructions tab</w:t>
            </w:r>
          </w:p>
        </w:tc>
        <w:tc>
          <w:tcPr>
            <w:tcW w:w="5760" w:type="dxa"/>
          </w:tcPr>
          <w:p w14:paraId="12BA4B46" w14:textId="77777777" w:rsidR="004B084C" w:rsidRDefault="004B084C" w:rsidP="00BC3515">
            <w:pPr>
              <w:spacing w:after="0" w:line="240" w:lineRule="auto"/>
              <w:rPr>
                <w:rFonts w:ascii="Arial" w:hAnsi="Arial" w:cs="Arial"/>
              </w:rPr>
            </w:pPr>
            <w:r>
              <w:rPr>
                <w:rFonts w:ascii="Arial" w:hAnsi="Arial" w:cs="Arial"/>
              </w:rPr>
              <w:t>Here you will find a short description of the information we require from you in terms of ETC finances for your study</w:t>
            </w:r>
          </w:p>
          <w:p w14:paraId="2164A246" w14:textId="3D48C023" w:rsidR="004B084C" w:rsidRDefault="004B084C" w:rsidP="00BC3515">
            <w:pPr>
              <w:spacing w:after="0" w:line="240" w:lineRule="auto"/>
              <w:rPr>
                <w:rFonts w:ascii="Arial" w:hAnsi="Arial" w:cs="Arial"/>
              </w:rPr>
            </w:pPr>
          </w:p>
        </w:tc>
      </w:tr>
      <w:tr w:rsidR="004B084C" w14:paraId="73296D7B" w14:textId="77777777" w:rsidTr="004B084C">
        <w:tc>
          <w:tcPr>
            <w:tcW w:w="2536" w:type="dxa"/>
          </w:tcPr>
          <w:p w14:paraId="2A2257BE" w14:textId="398C7C20" w:rsidR="004B084C" w:rsidRDefault="004B084C" w:rsidP="00BC3515">
            <w:pPr>
              <w:spacing w:after="0" w:line="240" w:lineRule="auto"/>
              <w:rPr>
                <w:rFonts w:ascii="Arial" w:hAnsi="Arial" w:cs="Arial"/>
              </w:rPr>
            </w:pPr>
            <w:r>
              <w:rPr>
                <w:rFonts w:ascii="Arial" w:hAnsi="Arial" w:cs="Arial"/>
              </w:rPr>
              <w:t>Summary tab</w:t>
            </w:r>
          </w:p>
        </w:tc>
        <w:tc>
          <w:tcPr>
            <w:tcW w:w="5760" w:type="dxa"/>
          </w:tcPr>
          <w:p w14:paraId="0FE66784" w14:textId="739F3525" w:rsidR="004B084C" w:rsidRDefault="004B084C" w:rsidP="004B084C">
            <w:pPr>
              <w:spacing w:after="0" w:line="240" w:lineRule="auto"/>
              <w:rPr>
                <w:rFonts w:ascii="Arial" w:hAnsi="Arial" w:cs="Arial"/>
              </w:rPr>
            </w:pPr>
            <w:r>
              <w:rPr>
                <w:rFonts w:ascii="Arial" w:hAnsi="Arial" w:cs="Arial"/>
              </w:rPr>
              <w:t xml:space="preserve">This table will automatically be populated from the intervention arm tabs.  The information here will be used to create </w:t>
            </w:r>
            <w:r w:rsidR="00EE6031">
              <w:rPr>
                <w:rFonts w:ascii="Arial" w:hAnsi="Arial" w:cs="Arial"/>
              </w:rPr>
              <w:t>the</w:t>
            </w:r>
            <w:r>
              <w:rPr>
                <w:rFonts w:ascii="Arial" w:hAnsi="Arial" w:cs="Arial"/>
              </w:rPr>
              <w:t xml:space="preserve"> funding profile across the life of the study </w:t>
            </w:r>
          </w:p>
          <w:p w14:paraId="028CEB3E" w14:textId="7DE19023" w:rsidR="004B084C" w:rsidRDefault="004B084C" w:rsidP="004B084C">
            <w:pPr>
              <w:spacing w:after="0" w:line="240" w:lineRule="auto"/>
              <w:rPr>
                <w:rFonts w:ascii="Arial" w:hAnsi="Arial" w:cs="Arial"/>
              </w:rPr>
            </w:pPr>
          </w:p>
        </w:tc>
      </w:tr>
      <w:tr w:rsidR="004B084C" w14:paraId="1649E1C6" w14:textId="77777777" w:rsidTr="004B084C">
        <w:tc>
          <w:tcPr>
            <w:tcW w:w="2536" w:type="dxa"/>
          </w:tcPr>
          <w:p w14:paraId="08164821" w14:textId="1BF231E6" w:rsidR="004B084C" w:rsidRDefault="004B084C" w:rsidP="00BC3515">
            <w:pPr>
              <w:spacing w:after="0" w:line="240" w:lineRule="auto"/>
              <w:rPr>
                <w:rFonts w:ascii="Arial" w:hAnsi="Arial" w:cs="Arial"/>
              </w:rPr>
            </w:pPr>
            <w:r>
              <w:rPr>
                <w:rFonts w:ascii="Arial" w:hAnsi="Arial" w:cs="Arial"/>
              </w:rPr>
              <w:t>Standard Care Costs</w:t>
            </w:r>
          </w:p>
        </w:tc>
        <w:tc>
          <w:tcPr>
            <w:tcW w:w="5760" w:type="dxa"/>
          </w:tcPr>
          <w:p w14:paraId="151DF771" w14:textId="77777777" w:rsidR="004B084C" w:rsidRDefault="004B084C" w:rsidP="00BC3515">
            <w:pPr>
              <w:spacing w:after="0" w:line="240" w:lineRule="auto"/>
              <w:rPr>
                <w:rFonts w:ascii="Arial" w:hAnsi="Arial" w:cs="Arial"/>
              </w:rPr>
            </w:pPr>
            <w:r>
              <w:rPr>
                <w:rFonts w:ascii="Arial" w:hAnsi="Arial" w:cs="Arial"/>
              </w:rPr>
              <w:t>Here you need only complete the cells that are highlighted in yellow</w:t>
            </w:r>
          </w:p>
          <w:p w14:paraId="59D9DEEC" w14:textId="516396A2" w:rsidR="004B084C" w:rsidRDefault="004B084C" w:rsidP="00BC3515">
            <w:pPr>
              <w:spacing w:after="0" w:line="240" w:lineRule="auto"/>
              <w:rPr>
                <w:rFonts w:ascii="Arial" w:hAnsi="Arial" w:cs="Arial"/>
              </w:rPr>
            </w:pPr>
          </w:p>
        </w:tc>
      </w:tr>
      <w:tr w:rsidR="004B084C" w14:paraId="2D294673" w14:textId="77777777" w:rsidTr="004B084C">
        <w:tc>
          <w:tcPr>
            <w:tcW w:w="2536" w:type="dxa"/>
          </w:tcPr>
          <w:p w14:paraId="34B8B702" w14:textId="416D0B98" w:rsidR="004B084C" w:rsidRDefault="004B084C" w:rsidP="00BC3515">
            <w:pPr>
              <w:spacing w:after="0" w:line="240" w:lineRule="auto"/>
              <w:rPr>
                <w:rFonts w:ascii="Arial" w:hAnsi="Arial" w:cs="Arial"/>
              </w:rPr>
            </w:pPr>
            <w:r>
              <w:rPr>
                <w:rFonts w:ascii="Arial" w:hAnsi="Arial" w:cs="Arial"/>
              </w:rPr>
              <w:t>Intervention Arm Costs</w:t>
            </w:r>
          </w:p>
        </w:tc>
        <w:tc>
          <w:tcPr>
            <w:tcW w:w="5760" w:type="dxa"/>
          </w:tcPr>
          <w:p w14:paraId="39AA5E47" w14:textId="77777777" w:rsidR="004B084C" w:rsidRDefault="004B084C" w:rsidP="00BC3515">
            <w:pPr>
              <w:spacing w:after="0" w:line="240" w:lineRule="auto"/>
              <w:rPr>
                <w:rFonts w:ascii="Arial" w:hAnsi="Arial" w:cs="Arial"/>
              </w:rPr>
            </w:pPr>
            <w:r>
              <w:rPr>
                <w:rFonts w:ascii="Arial" w:hAnsi="Arial" w:cs="Arial"/>
              </w:rPr>
              <w:t>Here you need only complete the highlighted cells.  Please include the study title and who the template is being completed by (only in Arm A Costs)</w:t>
            </w:r>
          </w:p>
          <w:p w14:paraId="2D5190B5" w14:textId="2D95D37E" w:rsidR="004B084C" w:rsidRDefault="004B084C" w:rsidP="00BC3515">
            <w:pPr>
              <w:spacing w:after="0" w:line="240" w:lineRule="auto"/>
              <w:rPr>
                <w:rFonts w:ascii="Arial" w:hAnsi="Arial" w:cs="Arial"/>
              </w:rPr>
            </w:pPr>
          </w:p>
        </w:tc>
      </w:tr>
      <w:tr w:rsidR="004B084C" w14:paraId="4BB814A7" w14:textId="77777777" w:rsidTr="004B084C">
        <w:tc>
          <w:tcPr>
            <w:tcW w:w="2536" w:type="dxa"/>
          </w:tcPr>
          <w:p w14:paraId="6C5018AC" w14:textId="77777777" w:rsidR="004B084C" w:rsidRDefault="004B084C" w:rsidP="00BC3515">
            <w:pPr>
              <w:spacing w:after="0" w:line="240" w:lineRule="auto"/>
              <w:rPr>
                <w:rFonts w:ascii="Arial" w:hAnsi="Arial" w:cs="Arial"/>
              </w:rPr>
            </w:pPr>
          </w:p>
        </w:tc>
        <w:tc>
          <w:tcPr>
            <w:tcW w:w="5760" w:type="dxa"/>
          </w:tcPr>
          <w:p w14:paraId="57EF946C" w14:textId="77777777" w:rsidR="004B084C" w:rsidRDefault="004B084C" w:rsidP="00BC3515">
            <w:pPr>
              <w:spacing w:after="0" w:line="240" w:lineRule="auto"/>
              <w:rPr>
                <w:rFonts w:ascii="Arial" w:hAnsi="Arial" w:cs="Arial"/>
              </w:rPr>
            </w:pPr>
            <w:r>
              <w:rPr>
                <w:rFonts w:ascii="Arial" w:hAnsi="Arial" w:cs="Arial"/>
              </w:rPr>
              <w:t>On the right of the template please specify the number of patients and length of study in years.  Of key importance is the expected participants per year as this is used in calculating the funding per year of your ETC. Submitting a linear recruitment rate may lead to funds being lost if your patient recruitment is not linear</w:t>
            </w:r>
          </w:p>
          <w:p w14:paraId="57CF6DE7" w14:textId="45665013" w:rsidR="004B084C" w:rsidRDefault="004B084C" w:rsidP="00BC3515">
            <w:pPr>
              <w:spacing w:after="0" w:line="240" w:lineRule="auto"/>
              <w:rPr>
                <w:rFonts w:ascii="Arial" w:hAnsi="Arial" w:cs="Arial"/>
              </w:rPr>
            </w:pPr>
          </w:p>
        </w:tc>
      </w:tr>
      <w:tr w:rsidR="004B084C" w14:paraId="265D07F9" w14:textId="77777777" w:rsidTr="004B084C">
        <w:tc>
          <w:tcPr>
            <w:tcW w:w="2536" w:type="dxa"/>
          </w:tcPr>
          <w:p w14:paraId="505CFFEC" w14:textId="7B8B6351" w:rsidR="004B084C" w:rsidRDefault="004B084C" w:rsidP="00BC3515">
            <w:pPr>
              <w:spacing w:after="0" w:line="240" w:lineRule="auto"/>
              <w:rPr>
                <w:rFonts w:ascii="Arial" w:hAnsi="Arial" w:cs="Arial"/>
              </w:rPr>
            </w:pPr>
            <w:r>
              <w:rPr>
                <w:rFonts w:ascii="Arial" w:hAnsi="Arial" w:cs="Arial"/>
              </w:rPr>
              <w:t>Staff Resources</w:t>
            </w:r>
          </w:p>
        </w:tc>
        <w:tc>
          <w:tcPr>
            <w:tcW w:w="5760" w:type="dxa"/>
          </w:tcPr>
          <w:p w14:paraId="1D1DC9C7" w14:textId="77777777" w:rsidR="004B084C" w:rsidRDefault="004B084C" w:rsidP="00BC3515">
            <w:pPr>
              <w:spacing w:after="0" w:line="240" w:lineRule="auto"/>
              <w:rPr>
                <w:rFonts w:ascii="Arial" w:hAnsi="Arial" w:cs="Arial"/>
              </w:rPr>
            </w:pPr>
            <w:r>
              <w:rPr>
                <w:rFonts w:ascii="Arial" w:hAnsi="Arial" w:cs="Arial"/>
              </w:rPr>
              <w:t>T</w:t>
            </w:r>
            <w:r w:rsidRPr="00420915">
              <w:rPr>
                <w:rFonts w:ascii="Arial" w:hAnsi="Arial" w:cs="Arial"/>
              </w:rPr>
              <w:t>hose relating to treatment costs, should be presented in terms of an hourly rate and number of hours required per participant</w:t>
            </w:r>
            <w:r>
              <w:rPr>
                <w:rFonts w:ascii="Arial" w:hAnsi="Arial" w:cs="Arial"/>
              </w:rPr>
              <w:t xml:space="preserve">.  The hourly rate </w:t>
            </w:r>
            <w:r w:rsidRPr="00420915">
              <w:rPr>
                <w:rFonts w:ascii="Arial" w:hAnsi="Arial" w:cs="Arial"/>
              </w:rPr>
              <w:t>can be found in standard NHS cost tariffs</w:t>
            </w:r>
            <w:r>
              <w:rPr>
                <w:rFonts w:ascii="Arial" w:hAnsi="Arial" w:cs="Arial"/>
              </w:rPr>
              <w:t xml:space="preserve"> </w:t>
            </w:r>
            <w:hyperlink r:id="rId10" w:history="1">
              <w:r w:rsidRPr="00E71053">
                <w:rPr>
                  <w:rStyle w:val="Hyperlink"/>
                  <w:rFonts w:ascii="Arial" w:hAnsi="Arial" w:cs="Arial"/>
                </w:rPr>
                <w:t>here</w:t>
              </w:r>
            </w:hyperlink>
            <w:r w:rsidRPr="00285816">
              <w:rPr>
                <w:rFonts w:ascii="Arial" w:hAnsi="Arial" w:cs="Arial"/>
              </w:rPr>
              <w:t>, these tariffs should be used in calculating the standard care costs and the interventional treatment costs in the interventional/</w:t>
            </w:r>
            <w:r>
              <w:rPr>
                <w:rFonts w:ascii="Arial" w:hAnsi="Arial" w:cs="Arial"/>
              </w:rPr>
              <w:t xml:space="preserve"> </w:t>
            </w:r>
            <w:r w:rsidRPr="00285816">
              <w:rPr>
                <w:rFonts w:ascii="Arial" w:hAnsi="Arial" w:cs="Arial"/>
              </w:rPr>
              <w:t>e</w:t>
            </w:r>
            <w:r w:rsidRPr="00420915">
              <w:rPr>
                <w:rFonts w:ascii="Arial" w:hAnsi="Arial" w:cs="Arial"/>
              </w:rPr>
              <w:t xml:space="preserve">xperimental arms.  </w:t>
            </w:r>
          </w:p>
          <w:p w14:paraId="1EB4649B" w14:textId="77777777" w:rsidR="004B084C" w:rsidRPr="00347542" w:rsidRDefault="004B084C" w:rsidP="00BC3515">
            <w:pPr>
              <w:spacing w:after="0" w:line="240" w:lineRule="auto"/>
              <w:rPr>
                <w:rFonts w:ascii="Arial" w:hAnsi="Arial" w:cs="Arial"/>
                <w:sz w:val="14"/>
              </w:rPr>
            </w:pPr>
          </w:p>
          <w:p w14:paraId="1AD2DC60" w14:textId="1AD2A944" w:rsidR="004B084C" w:rsidRDefault="004B084C" w:rsidP="00BC3515">
            <w:pPr>
              <w:spacing w:after="0" w:line="240" w:lineRule="auto"/>
              <w:rPr>
                <w:rFonts w:ascii="Arial" w:hAnsi="Arial" w:cs="Arial"/>
              </w:rPr>
            </w:pPr>
            <w:r w:rsidRPr="00420915">
              <w:rPr>
                <w:rFonts w:ascii="Arial" w:hAnsi="Arial" w:cs="Arial"/>
              </w:rPr>
              <w:t>If the application is being made as the lead site for the study in Wales, consideration must be given to the drug costs across all sites, rather than at just one specific site. The cost must most closely reflect what the NHS is currently paying for the drug or intervention in question</w:t>
            </w:r>
          </w:p>
        </w:tc>
      </w:tr>
    </w:tbl>
    <w:p w14:paraId="3C79E697" w14:textId="77777777" w:rsidR="00097F55" w:rsidRDefault="00097F55" w:rsidP="000D72B7">
      <w:pPr>
        <w:ind w:left="720" w:hanging="720"/>
        <w:rPr>
          <w:rFonts w:ascii="Arial" w:hAnsi="Arial" w:cs="Arial"/>
          <w:sz w:val="12"/>
        </w:rPr>
      </w:pPr>
    </w:p>
    <w:p w14:paraId="27435560" w14:textId="2C1DA640" w:rsidR="00BC3515" w:rsidRPr="00BC3515" w:rsidRDefault="005D2B87" w:rsidP="000D72B7">
      <w:pPr>
        <w:ind w:left="720" w:hanging="720"/>
        <w:rPr>
          <w:rFonts w:ascii="Arial" w:hAnsi="Arial" w:cs="Arial"/>
        </w:rPr>
      </w:pPr>
      <w:r w:rsidRPr="001174A7">
        <w:rPr>
          <w:rFonts w:ascii="Arial" w:hAnsi="Arial" w:cs="Arial"/>
        </w:rPr>
        <w:t>2.11</w:t>
      </w:r>
      <w:r>
        <w:rPr>
          <w:rFonts w:ascii="Arial" w:hAnsi="Arial" w:cs="Arial"/>
          <w:b/>
        </w:rPr>
        <w:tab/>
      </w:r>
      <w:r w:rsidR="00BC3515" w:rsidRPr="00DF6E7E">
        <w:rPr>
          <w:rFonts w:ascii="Arial" w:hAnsi="Arial" w:cs="Arial"/>
          <w:b/>
        </w:rPr>
        <w:t xml:space="preserve">Section </w:t>
      </w:r>
      <w:r w:rsidR="00BC3515">
        <w:rPr>
          <w:rFonts w:ascii="Arial" w:hAnsi="Arial" w:cs="Arial"/>
          <w:b/>
        </w:rPr>
        <w:t>5</w:t>
      </w:r>
      <w:r w:rsidR="00BC3515" w:rsidRPr="00DF6E7E">
        <w:rPr>
          <w:rFonts w:ascii="Arial" w:hAnsi="Arial" w:cs="Arial"/>
          <w:b/>
        </w:rPr>
        <w:t xml:space="preserve"> - Details of Costs requested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9"/>
        <w:gridCol w:w="5897"/>
      </w:tblGrid>
      <w:tr w:rsidR="00BC3515" w14:paraId="5AC0900A" w14:textId="77777777" w:rsidTr="00BC3515">
        <w:tc>
          <w:tcPr>
            <w:tcW w:w="2399" w:type="dxa"/>
          </w:tcPr>
          <w:p w14:paraId="4AAC5F91" w14:textId="77777777" w:rsidR="00BC3515" w:rsidRDefault="00BC3515" w:rsidP="00BC3515">
            <w:pPr>
              <w:spacing w:after="0" w:line="240" w:lineRule="auto"/>
              <w:ind w:left="-119"/>
              <w:rPr>
                <w:rFonts w:ascii="Arial" w:hAnsi="Arial" w:cs="Arial"/>
              </w:rPr>
            </w:pPr>
            <w:r>
              <w:rPr>
                <w:rFonts w:ascii="Arial" w:hAnsi="Arial" w:cs="Arial"/>
              </w:rPr>
              <w:t>Declaration and Signature</w:t>
            </w:r>
          </w:p>
        </w:tc>
        <w:tc>
          <w:tcPr>
            <w:tcW w:w="5897" w:type="dxa"/>
          </w:tcPr>
          <w:p w14:paraId="51DB07A1" w14:textId="5FA9D6A8" w:rsidR="00BC3515" w:rsidRDefault="00BC3515" w:rsidP="00EE6031">
            <w:pPr>
              <w:spacing w:after="0" w:line="240" w:lineRule="auto"/>
              <w:rPr>
                <w:rFonts w:ascii="Arial" w:hAnsi="Arial" w:cs="Arial"/>
              </w:rPr>
            </w:pPr>
            <w:r>
              <w:rPr>
                <w:rFonts w:ascii="Arial" w:hAnsi="Arial" w:cs="Arial"/>
              </w:rPr>
              <w:t>The ETC application will need to be signed and dated by the lead investigator and the NHS R&amp;D Manager or Director from the health board in which the study is taking place</w:t>
            </w:r>
            <w:r w:rsidR="00EE6031">
              <w:rPr>
                <w:rFonts w:ascii="Arial" w:hAnsi="Arial" w:cs="Arial"/>
              </w:rPr>
              <w:t xml:space="preserve">.  If this is a multi-site study, please duplicate the R&amp;D Manager section for sign off from all health boards involved or supply confirmation emails from signatories. </w:t>
            </w:r>
          </w:p>
        </w:tc>
      </w:tr>
    </w:tbl>
    <w:p w14:paraId="5D2F1612" w14:textId="77777777" w:rsidR="00BC3515" w:rsidRPr="00347542" w:rsidRDefault="00BC3515" w:rsidP="000D72B7">
      <w:pPr>
        <w:ind w:left="720" w:hanging="720"/>
        <w:rPr>
          <w:rFonts w:ascii="Arial" w:hAnsi="Arial" w:cs="Arial"/>
          <w:sz w:val="12"/>
        </w:rPr>
      </w:pPr>
    </w:p>
    <w:p w14:paraId="05442C96" w14:textId="6F79A598" w:rsidR="00212091" w:rsidRPr="00420915" w:rsidRDefault="005D2B87" w:rsidP="00DA0DD1">
      <w:pPr>
        <w:ind w:left="720" w:hanging="720"/>
        <w:rPr>
          <w:rFonts w:ascii="Arial" w:hAnsi="Arial" w:cs="Arial"/>
        </w:rPr>
      </w:pPr>
      <w:r>
        <w:rPr>
          <w:rFonts w:ascii="Arial" w:hAnsi="Arial" w:cs="Arial"/>
          <w:b/>
        </w:rPr>
        <w:t>3</w:t>
      </w:r>
      <w:r w:rsidR="00BC3515">
        <w:rPr>
          <w:rFonts w:ascii="Arial" w:hAnsi="Arial" w:cs="Arial"/>
          <w:b/>
        </w:rPr>
        <w:t>.</w:t>
      </w:r>
      <w:r w:rsidR="00BC3515">
        <w:rPr>
          <w:rFonts w:ascii="Arial" w:hAnsi="Arial" w:cs="Arial"/>
          <w:b/>
        </w:rPr>
        <w:tab/>
      </w:r>
      <w:r w:rsidR="00184253">
        <w:rPr>
          <w:rFonts w:ascii="Arial" w:hAnsi="Arial" w:cs="Arial"/>
          <w:b/>
        </w:rPr>
        <w:t>S</w:t>
      </w:r>
      <w:r w:rsidR="00212091" w:rsidRPr="00420915">
        <w:rPr>
          <w:rFonts w:ascii="Arial" w:hAnsi="Arial" w:cs="Arial"/>
          <w:b/>
        </w:rPr>
        <w:t>ubmitting your application</w:t>
      </w:r>
    </w:p>
    <w:p w14:paraId="236F3210" w14:textId="33989FFC" w:rsidR="00212091" w:rsidRPr="00420915" w:rsidRDefault="005D2B87" w:rsidP="00DA0DD1">
      <w:pPr>
        <w:ind w:left="720" w:hanging="720"/>
        <w:rPr>
          <w:rFonts w:ascii="Arial" w:hAnsi="Arial" w:cs="Arial"/>
        </w:rPr>
      </w:pPr>
      <w:r>
        <w:rPr>
          <w:rFonts w:ascii="Arial" w:hAnsi="Arial" w:cs="Arial"/>
        </w:rPr>
        <w:t>3</w:t>
      </w:r>
      <w:r w:rsidR="002634F3">
        <w:rPr>
          <w:rFonts w:ascii="Arial" w:hAnsi="Arial" w:cs="Arial"/>
        </w:rPr>
        <w:t>.1</w:t>
      </w:r>
      <w:r w:rsidR="00300E2F" w:rsidRPr="00420915">
        <w:rPr>
          <w:rFonts w:ascii="Arial" w:hAnsi="Arial" w:cs="Arial"/>
        </w:rPr>
        <w:tab/>
      </w:r>
      <w:r w:rsidR="007425B7">
        <w:rPr>
          <w:rFonts w:ascii="Arial" w:hAnsi="Arial" w:cs="Arial"/>
        </w:rPr>
        <w:t>O</w:t>
      </w:r>
      <w:r w:rsidR="007425B7" w:rsidRPr="00420915">
        <w:rPr>
          <w:rFonts w:ascii="Arial" w:hAnsi="Arial" w:cs="Arial"/>
        </w:rPr>
        <w:t>nce the R&amp;D Manager or Director is satisfied that the information is accurate</w:t>
      </w:r>
      <w:r w:rsidR="007425B7">
        <w:rPr>
          <w:rFonts w:ascii="Arial" w:hAnsi="Arial" w:cs="Arial"/>
        </w:rPr>
        <w:t>, t</w:t>
      </w:r>
      <w:r w:rsidR="008D08F3" w:rsidRPr="00420915">
        <w:rPr>
          <w:rFonts w:ascii="Arial" w:hAnsi="Arial" w:cs="Arial"/>
        </w:rPr>
        <w:t xml:space="preserve">he ETC Application Form </w:t>
      </w:r>
      <w:r w:rsidR="002634F3">
        <w:rPr>
          <w:rFonts w:ascii="Arial" w:hAnsi="Arial" w:cs="Arial"/>
        </w:rPr>
        <w:t>must</w:t>
      </w:r>
      <w:r w:rsidR="008D08F3" w:rsidRPr="00420915">
        <w:rPr>
          <w:rFonts w:ascii="Arial" w:hAnsi="Arial" w:cs="Arial"/>
        </w:rPr>
        <w:t xml:space="preserve"> be submitted to </w:t>
      </w:r>
      <w:r w:rsidR="00B530E4" w:rsidRPr="00420915">
        <w:rPr>
          <w:rFonts w:ascii="Arial" w:hAnsi="Arial" w:cs="Arial"/>
        </w:rPr>
        <w:t>Health and Care Research Wales Support Centre</w:t>
      </w:r>
      <w:r w:rsidR="008D08F3" w:rsidRPr="00420915">
        <w:rPr>
          <w:rFonts w:ascii="Arial" w:hAnsi="Arial" w:cs="Arial"/>
        </w:rPr>
        <w:t xml:space="preserve"> by the NHS R&amp;D office on behalf of their Chief Investig</w:t>
      </w:r>
      <w:r w:rsidR="003D6CFC">
        <w:rPr>
          <w:rFonts w:ascii="Arial" w:hAnsi="Arial" w:cs="Arial"/>
        </w:rPr>
        <w:t>ator or Principal Investigator.</w:t>
      </w:r>
    </w:p>
    <w:p w14:paraId="7BE052CC" w14:textId="7FC4343C" w:rsidR="008D08F3" w:rsidRPr="00420915" w:rsidRDefault="005D2B87" w:rsidP="00DA0DD1">
      <w:pPr>
        <w:ind w:left="720" w:hanging="720"/>
        <w:rPr>
          <w:rFonts w:ascii="Arial" w:hAnsi="Arial" w:cs="Arial"/>
        </w:rPr>
      </w:pPr>
      <w:r>
        <w:rPr>
          <w:rFonts w:ascii="Arial" w:hAnsi="Arial" w:cs="Arial"/>
        </w:rPr>
        <w:t>3</w:t>
      </w:r>
      <w:r w:rsidR="008D08F3" w:rsidRPr="00420915">
        <w:rPr>
          <w:rFonts w:ascii="Arial" w:hAnsi="Arial" w:cs="Arial"/>
        </w:rPr>
        <w:t>.</w:t>
      </w:r>
      <w:r w:rsidR="000E4D20">
        <w:rPr>
          <w:rFonts w:ascii="Arial" w:hAnsi="Arial" w:cs="Arial"/>
        </w:rPr>
        <w:t>2</w:t>
      </w:r>
      <w:r w:rsidR="008D08F3" w:rsidRPr="00420915">
        <w:rPr>
          <w:rFonts w:ascii="Arial" w:hAnsi="Arial" w:cs="Arial"/>
        </w:rPr>
        <w:tab/>
        <w:t xml:space="preserve">If a study involves more than one NHS organisation, </w:t>
      </w:r>
      <w:r w:rsidR="00B530E4" w:rsidRPr="00420915">
        <w:rPr>
          <w:rFonts w:ascii="Arial" w:hAnsi="Arial" w:cs="Arial"/>
        </w:rPr>
        <w:t xml:space="preserve">Health and Care Research </w:t>
      </w:r>
      <w:r w:rsidR="00B530E4" w:rsidRPr="00420915">
        <w:rPr>
          <w:rFonts w:ascii="Arial" w:hAnsi="Arial" w:cs="Arial"/>
        </w:rPr>
        <w:lastRenderedPageBreak/>
        <w:t>Wales Support Centre</w:t>
      </w:r>
      <w:r w:rsidR="008D08F3" w:rsidRPr="00420915">
        <w:rPr>
          <w:rFonts w:ascii="Arial" w:hAnsi="Arial" w:cs="Arial"/>
        </w:rPr>
        <w:t xml:space="preserve"> will allow one NHS organisation to lead and complete one form for all sites</w:t>
      </w:r>
      <w:r w:rsidR="00200265">
        <w:rPr>
          <w:rFonts w:ascii="Arial" w:hAnsi="Arial" w:cs="Arial"/>
        </w:rPr>
        <w:t xml:space="preserve"> but please include a</w:t>
      </w:r>
      <w:r w:rsidR="001D1442">
        <w:rPr>
          <w:rFonts w:ascii="Arial" w:hAnsi="Arial" w:cs="Arial"/>
        </w:rPr>
        <w:t>n</w:t>
      </w:r>
      <w:r w:rsidR="00200265">
        <w:rPr>
          <w:rFonts w:ascii="Arial" w:hAnsi="Arial" w:cs="Arial"/>
        </w:rPr>
        <w:t xml:space="preserve"> E</w:t>
      </w:r>
      <w:r w:rsidR="001D1442">
        <w:rPr>
          <w:rFonts w:ascii="Arial" w:hAnsi="Arial" w:cs="Arial"/>
        </w:rPr>
        <w:t xml:space="preserve">xcess </w:t>
      </w:r>
      <w:r w:rsidR="00200265">
        <w:rPr>
          <w:rFonts w:ascii="Arial" w:hAnsi="Arial" w:cs="Arial"/>
        </w:rPr>
        <w:t>T</w:t>
      </w:r>
      <w:r w:rsidR="001D1442">
        <w:rPr>
          <w:rFonts w:ascii="Arial" w:hAnsi="Arial" w:cs="Arial"/>
        </w:rPr>
        <w:t xml:space="preserve">reatment </w:t>
      </w:r>
      <w:r w:rsidR="00200265">
        <w:rPr>
          <w:rFonts w:ascii="Arial" w:hAnsi="Arial" w:cs="Arial"/>
        </w:rPr>
        <w:t>C</w:t>
      </w:r>
      <w:r w:rsidR="001D1442">
        <w:rPr>
          <w:rFonts w:ascii="Arial" w:hAnsi="Arial" w:cs="Arial"/>
        </w:rPr>
        <w:t>osting</w:t>
      </w:r>
      <w:r w:rsidR="00200265">
        <w:rPr>
          <w:rFonts w:ascii="Arial" w:hAnsi="Arial" w:cs="Arial"/>
        </w:rPr>
        <w:t xml:space="preserve"> template for each health board.</w:t>
      </w:r>
      <w:r w:rsidR="00EE6031">
        <w:rPr>
          <w:rFonts w:ascii="Arial" w:hAnsi="Arial" w:cs="Arial"/>
        </w:rPr>
        <w:t xml:space="preserve">  If the standard care costs are the same across all health boards then please complete 1 Excess Treatment Costing template which an authority per tab.</w:t>
      </w:r>
    </w:p>
    <w:p w14:paraId="67D544C8" w14:textId="1A4D105B" w:rsidR="008D08F3" w:rsidRPr="00420915" w:rsidRDefault="005D2B87" w:rsidP="008D08F3">
      <w:pPr>
        <w:ind w:left="720" w:hanging="720"/>
        <w:rPr>
          <w:rFonts w:ascii="Arial" w:hAnsi="Arial" w:cs="Arial"/>
        </w:rPr>
      </w:pPr>
      <w:r>
        <w:rPr>
          <w:rFonts w:ascii="Arial" w:hAnsi="Arial" w:cs="Arial"/>
        </w:rPr>
        <w:t>3</w:t>
      </w:r>
      <w:r w:rsidR="000E4D20">
        <w:rPr>
          <w:rFonts w:ascii="Arial" w:hAnsi="Arial" w:cs="Arial"/>
        </w:rPr>
        <w:t>.3</w:t>
      </w:r>
      <w:r w:rsidR="008D08F3" w:rsidRPr="00420915">
        <w:rPr>
          <w:rFonts w:ascii="Arial" w:hAnsi="Arial" w:cs="Arial"/>
        </w:rPr>
        <w:tab/>
        <w:t xml:space="preserve">The ETC Application Form should </w:t>
      </w:r>
      <w:r w:rsidR="00BC3515">
        <w:rPr>
          <w:rFonts w:ascii="Arial" w:hAnsi="Arial" w:cs="Arial"/>
        </w:rPr>
        <w:t>be accompanied by the following:</w:t>
      </w:r>
    </w:p>
    <w:p w14:paraId="606277E0" w14:textId="10AE32E8" w:rsidR="006A6182" w:rsidRPr="005E13E0" w:rsidRDefault="004E21F7" w:rsidP="00F37DDB">
      <w:pPr>
        <w:ind w:firstLine="720"/>
        <w:rPr>
          <w:rFonts w:ascii="Arial" w:hAnsi="Arial" w:cs="Arial"/>
        </w:rPr>
      </w:pPr>
      <w:r>
        <w:rPr>
          <w:rFonts w:ascii="Arial" w:hAnsi="Arial" w:cs="Arial"/>
        </w:rPr>
        <w:t>1</w:t>
      </w:r>
      <w:r w:rsidR="006A6182" w:rsidRPr="005E13E0">
        <w:rPr>
          <w:rFonts w:ascii="Arial" w:hAnsi="Arial" w:cs="Arial"/>
        </w:rPr>
        <w:t>.</w:t>
      </w:r>
      <w:r w:rsidR="006A6182" w:rsidRPr="005E13E0">
        <w:rPr>
          <w:rFonts w:ascii="Arial" w:hAnsi="Arial" w:cs="Arial"/>
        </w:rPr>
        <w:tab/>
        <w:t xml:space="preserve">Completed ETC template </w:t>
      </w:r>
    </w:p>
    <w:p w14:paraId="3C9DBDD1" w14:textId="0B1FE5DD" w:rsidR="006A6182" w:rsidRPr="005E13E0" w:rsidRDefault="004E21F7" w:rsidP="00F37DDB">
      <w:pPr>
        <w:ind w:firstLine="720"/>
        <w:rPr>
          <w:rFonts w:ascii="Arial" w:hAnsi="Arial" w:cs="Arial"/>
        </w:rPr>
      </w:pPr>
      <w:r>
        <w:rPr>
          <w:rFonts w:ascii="Arial" w:hAnsi="Arial" w:cs="Arial"/>
        </w:rPr>
        <w:t>2</w:t>
      </w:r>
      <w:r w:rsidR="006A6182" w:rsidRPr="005E13E0">
        <w:rPr>
          <w:rFonts w:ascii="Arial" w:hAnsi="Arial" w:cs="Arial"/>
        </w:rPr>
        <w:t>.</w:t>
      </w:r>
      <w:r w:rsidR="006A6182" w:rsidRPr="005E13E0">
        <w:rPr>
          <w:rFonts w:ascii="Arial" w:hAnsi="Arial" w:cs="Arial"/>
        </w:rPr>
        <w:tab/>
        <w:t>Most recent approved study protocol</w:t>
      </w:r>
    </w:p>
    <w:p w14:paraId="0A87D4EB" w14:textId="41FFAAE0" w:rsidR="006A6182" w:rsidRDefault="004E21F7" w:rsidP="00F37DDB">
      <w:pPr>
        <w:ind w:firstLine="720"/>
        <w:rPr>
          <w:rFonts w:ascii="Arial" w:hAnsi="Arial" w:cs="Arial"/>
        </w:rPr>
      </w:pPr>
      <w:r>
        <w:rPr>
          <w:rFonts w:ascii="Arial" w:hAnsi="Arial" w:cs="Arial"/>
        </w:rPr>
        <w:t>3</w:t>
      </w:r>
      <w:r w:rsidR="006A6182" w:rsidRPr="005E13E0">
        <w:rPr>
          <w:rFonts w:ascii="Arial" w:hAnsi="Arial" w:cs="Arial"/>
        </w:rPr>
        <w:t>.</w:t>
      </w:r>
      <w:r w:rsidR="006A6182" w:rsidRPr="005E13E0">
        <w:rPr>
          <w:rFonts w:ascii="Arial" w:hAnsi="Arial" w:cs="Arial"/>
        </w:rPr>
        <w:tab/>
        <w:t xml:space="preserve">Patient Information Sheet </w:t>
      </w:r>
      <w:r>
        <w:rPr>
          <w:rFonts w:ascii="Arial" w:hAnsi="Arial" w:cs="Arial"/>
        </w:rPr>
        <w:t>(</w:t>
      </w:r>
      <w:r w:rsidR="006A6182" w:rsidRPr="005E13E0">
        <w:rPr>
          <w:rFonts w:ascii="Arial" w:hAnsi="Arial" w:cs="Arial"/>
        </w:rPr>
        <w:t>if available</w:t>
      </w:r>
      <w:r>
        <w:rPr>
          <w:rFonts w:ascii="Arial" w:hAnsi="Arial" w:cs="Arial"/>
        </w:rPr>
        <w:t>)</w:t>
      </w:r>
    </w:p>
    <w:p w14:paraId="17FFF49E" w14:textId="5C085303" w:rsidR="006A6182" w:rsidRPr="005E13E0" w:rsidRDefault="004E21F7" w:rsidP="00C877BC">
      <w:pPr>
        <w:ind w:left="1418" w:hanging="698"/>
        <w:rPr>
          <w:rFonts w:ascii="Arial" w:hAnsi="Arial" w:cs="Arial"/>
        </w:rPr>
      </w:pPr>
      <w:r>
        <w:rPr>
          <w:rFonts w:ascii="Arial" w:hAnsi="Arial" w:cs="Arial"/>
        </w:rPr>
        <w:t>4</w:t>
      </w:r>
      <w:r w:rsidR="00C877BC">
        <w:rPr>
          <w:rFonts w:ascii="Arial" w:hAnsi="Arial" w:cs="Arial"/>
        </w:rPr>
        <w:t>.</w:t>
      </w:r>
      <w:r w:rsidR="006A6182" w:rsidRPr="005E13E0">
        <w:rPr>
          <w:rFonts w:ascii="Arial" w:hAnsi="Arial" w:cs="Arial"/>
        </w:rPr>
        <w:t xml:space="preserve">        If applicable, a copy of any letters providing decisions on ETCs in </w:t>
      </w:r>
      <w:r w:rsidR="00AB2679">
        <w:rPr>
          <w:rFonts w:ascii="Arial" w:hAnsi="Arial" w:cs="Arial"/>
        </w:rPr>
        <w:t xml:space="preserve">England, </w:t>
      </w:r>
      <w:r w:rsidR="006A6182" w:rsidRPr="005E13E0">
        <w:rPr>
          <w:rFonts w:ascii="Arial" w:hAnsi="Arial" w:cs="Arial"/>
        </w:rPr>
        <w:t>Scotland, or Northern Ireland</w:t>
      </w:r>
    </w:p>
    <w:p w14:paraId="51AD0259" w14:textId="58F319FE" w:rsidR="00E42C01" w:rsidRDefault="005D2B87" w:rsidP="00E42C01">
      <w:pPr>
        <w:ind w:left="720" w:hanging="720"/>
        <w:rPr>
          <w:rFonts w:ascii="Arial" w:eastAsia="Arial" w:hAnsi="Arial" w:cs="Arial"/>
        </w:rPr>
      </w:pPr>
      <w:r>
        <w:rPr>
          <w:rFonts w:ascii="Arial" w:hAnsi="Arial" w:cs="Arial"/>
        </w:rPr>
        <w:t>3</w:t>
      </w:r>
      <w:r w:rsidR="000E4D20">
        <w:rPr>
          <w:rFonts w:ascii="Arial" w:hAnsi="Arial" w:cs="Arial"/>
        </w:rPr>
        <w:t>.4</w:t>
      </w:r>
      <w:r w:rsidR="00E42C01" w:rsidRPr="00285816">
        <w:rPr>
          <w:rFonts w:ascii="Arial" w:hAnsi="Arial" w:cs="Arial"/>
        </w:rPr>
        <w:tab/>
      </w:r>
      <w:r w:rsidR="00E42C01" w:rsidRPr="00285816">
        <w:rPr>
          <w:rFonts w:ascii="Arial" w:eastAsia="Arial" w:hAnsi="Arial" w:cs="Arial"/>
        </w:rPr>
        <w:t>A</w:t>
      </w:r>
      <w:r w:rsidR="005E5402" w:rsidRPr="00285816">
        <w:rPr>
          <w:rFonts w:ascii="Arial" w:eastAsia="Arial" w:hAnsi="Arial" w:cs="Arial"/>
        </w:rPr>
        <w:t>n electronic</w:t>
      </w:r>
      <w:r w:rsidR="00E42C01" w:rsidRPr="00285816">
        <w:rPr>
          <w:rFonts w:ascii="Arial" w:eastAsia="Arial" w:hAnsi="Arial" w:cs="Arial"/>
          <w:spacing w:val="8"/>
        </w:rPr>
        <w:t xml:space="preserve"> </w:t>
      </w:r>
      <w:r w:rsidR="00E42C01" w:rsidRPr="00285816">
        <w:rPr>
          <w:rFonts w:ascii="Arial" w:eastAsia="Arial" w:hAnsi="Arial" w:cs="Arial"/>
          <w:spacing w:val="-5"/>
        </w:rPr>
        <w:t>c</w:t>
      </w:r>
      <w:r w:rsidR="00E42C01" w:rsidRPr="00285816">
        <w:rPr>
          <w:rFonts w:ascii="Arial" w:eastAsia="Arial" w:hAnsi="Arial" w:cs="Arial"/>
          <w:spacing w:val="1"/>
        </w:rPr>
        <w:t>op</w:t>
      </w:r>
      <w:r w:rsidR="00E42C01" w:rsidRPr="00285816">
        <w:rPr>
          <w:rFonts w:ascii="Arial" w:eastAsia="Arial" w:hAnsi="Arial" w:cs="Arial"/>
        </w:rPr>
        <w:t>y</w:t>
      </w:r>
      <w:r w:rsidR="00E42C01" w:rsidRPr="00285816">
        <w:rPr>
          <w:rFonts w:ascii="Arial" w:eastAsia="Arial" w:hAnsi="Arial" w:cs="Arial"/>
          <w:spacing w:val="12"/>
        </w:rPr>
        <w:t xml:space="preserve"> </w:t>
      </w:r>
      <w:r w:rsidR="00E42C01" w:rsidRPr="00285816">
        <w:rPr>
          <w:rFonts w:ascii="Arial" w:eastAsia="Arial" w:hAnsi="Arial" w:cs="Arial"/>
          <w:spacing w:val="-5"/>
        </w:rPr>
        <w:t>w</w:t>
      </w:r>
      <w:r w:rsidR="00E42C01" w:rsidRPr="00285816">
        <w:rPr>
          <w:rFonts w:ascii="Arial" w:eastAsia="Arial" w:hAnsi="Arial" w:cs="Arial"/>
          <w:spacing w:val="4"/>
        </w:rPr>
        <w:t>i</w:t>
      </w:r>
      <w:r w:rsidR="00E42C01" w:rsidRPr="00285816">
        <w:rPr>
          <w:rFonts w:ascii="Arial" w:eastAsia="Arial" w:hAnsi="Arial" w:cs="Arial"/>
        </w:rPr>
        <w:t>th</w:t>
      </w:r>
      <w:r w:rsidR="00E42C01" w:rsidRPr="00285816">
        <w:rPr>
          <w:rFonts w:ascii="Arial" w:eastAsia="Arial" w:hAnsi="Arial" w:cs="Arial"/>
          <w:spacing w:val="6"/>
        </w:rPr>
        <w:t xml:space="preserve"> </w:t>
      </w:r>
      <w:r w:rsidR="00E42C01" w:rsidRPr="00285816">
        <w:rPr>
          <w:rFonts w:ascii="Arial" w:eastAsia="Arial" w:hAnsi="Arial" w:cs="Arial"/>
        </w:rPr>
        <w:t>a</w:t>
      </w:r>
      <w:r w:rsidR="005E5402" w:rsidRPr="00285816">
        <w:rPr>
          <w:rFonts w:ascii="Arial" w:eastAsia="Arial" w:hAnsi="Arial" w:cs="Arial"/>
        </w:rPr>
        <w:t xml:space="preserve"> scanned</w:t>
      </w:r>
      <w:r w:rsidR="00E42C01" w:rsidRPr="00285816">
        <w:rPr>
          <w:rFonts w:ascii="Arial" w:eastAsia="Arial" w:hAnsi="Arial" w:cs="Arial"/>
          <w:spacing w:val="12"/>
        </w:rPr>
        <w:t xml:space="preserve"> </w:t>
      </w:r>
      <w:r w:rsidR="00E42C01" w:rsidRPr="00285816">
        <w:rPr>
          <w:rFonts w:ascii="Arial" w:eastAsia="Arial" w:hAnsi="Arial" w:cs="Arial"/>
        </w:rPr>
        <w:t>‘</w:t>
      </w:r>
      <w:r w:rsidR="00E42C01" w:rsidRPr="00285816">
        <w:rPr>
          <w:rFonts w:ascii="Arial" w:eastAsia="Arial" w:hAnsi="Arial" w:cs="Arial"/>
          <w:spacing w:val="-6"/>
        </w:rPr>
        <w:t>w</w:t>
      </w:r>
      <w:r w:rsidR="00E42C01" w:rsidRPr="00285816">
        <w:rPr>
          <w:rFonts w:ascii="Arial" w:eastAsia="Arial" w:hAnsi="Arial" w:cs="Arial"/>
          <w:spacing w:val="1"/>
        </w:rPr>
        <w:t>e</w:t>
      </w:r>
      <w:r w:rsidR="00E42C01" w:rsidRPr="00285816">
        <w:rPr>
          <w:rFonts w:ascii="Arial" w:eastAsia="Arial" w:hAnsi="Arial" w:cs="Arial"/>
        </w:rPr>
        <w:t>t</w:t>
      </w:r>
      <w:r w:rsidR="00E42C01" w:rsidRPr="00285816">
        <w:rPr>
          <w:rFonts w:ascii="Arial" w:eastAsia="Arial" w:hAnsi="Arial" w:cs="Arial"/>
          <w:spacing w:val="10"/>
        </w:rPr>
        <w:t xml:space="preserve"> </w:t>
      </w:r>
      <w:r w:rsidR="00E42C01" w:rsidRPr="00285816">
        <w:rPr>
          <w:rFonts w:ascii="Arial" w:eastAsia="Arial" w:hAnsi="Arial" w:cs="Arial"/>
          <w:spacing w:val="-5"/>
        </w:rPr>
        <w:t>s</w:t>
      </w:r>
      <w:r w:rsidR="00E42C01" w:rsidRPr="00285816">
        <w:rPr>
          <w:rFonts w:ascii="Arial" w:eastAsia="Arial" w:hAnsi="Arial" w:cs="Arial"/>
          <w:spacing w:val="4"/>
        </w:rPr>
        <w:t>i</w:t>
      </w:r>
      <w:r w:rsidR="00E42C01" w:rsidRPr="00285816">
        <w:rPr>
          <w:rFonts w:ascii="Arial" w:eastAsia="Arial" w:hAnsi="Arial" w:cs="Arial"/>
          <w:spacing w:val="1"/>
        </w:rPr>
        <w:t>gn</w:t>
      </w:r>
      <w:r w:rsidR="00E42C01" w:rsidRPr="00285816">
        <w:rPr>
          <w:rFonts w:ascii="Arial" w:eastAsia="Arial" w:hAnsi="Arial" w:cs="Arial"/>
          <w:spacing w:val="-4"/>
        </w:rPr>
        <w:t>a</w:t>
      </w:r>
      <w:r w:rsidR="00E42C01" w:rsidRPr="00285816">
        <w:rPr>
          <w:rFonts w:ascii="Arial" w:eastAsia="Arial" w:hAnsi="Arial" w:cs="Arial"/>
        </w:rPr>
        <w:t>t</w:t>
      </w:r>
      <w:r w:rsidR="00E42C01" w:rsidRPr="00285816">
        <w:rPr>
          <w:rFonts w:ascii="Arial" w:eastAsia="Arial" w:hAnsi="Arial" w:cs="Arial"/>
          <w:spacing w:val="1"/>
        </w:rPr>
        <w:t>ure</w:t>
      </w:r>
      <w:r w:rsidR="00E42C01" w:rsidRPr="00285816">
        <w:rPr>
          <w:rFonts w:ascii="Arial" w:eastAsia="Arial" w:hAnsi="Arial" w:cs="Arial"/>
        </w:rPr>
        <w:t>’</w:t>
      </w:r>
      <w:r w:rsidR="00E42C01" w:rsidRPr="00285816">
        <w:rPr>
          <w:rFonts w:ascii="Arial" w:eastAsia="Arial" w:hAnsi="Arial" w:cs="Arial"/>
          <w:spacing w:val="8"/>
        </w:rPr>
        <w:t xml:space="preserve"> </w:t>
      </w:r>
      <w:r w:rsidR="00E42C01" w:rsidRPr="00285816">
        <w:rPr>
          <w:rFonts w:ascii="Arial" w:eastAsia="Arial" w:hAnsi="Arial" w:cs="Arial"/>
        </w:rPr>
        <w:t>f</w:t>
      </w:r>
      <w:r w:rsidR="00E42C01" w:rsidRPr="00285816">
        <w:rPr>
          <w:rFonts w:ascii="Arial" w:eastAsia="Arial" w:hAnsi="Arial" w:cs="Arial"/>
          <w:spacing w:val="2"/>
        </w:rPr>
        <w:t>r</w:t>
      </w:r>
      <w:r w:rsidR="00E42C01" w:rsidRPr="00285816">
        <w:rPr>
          <w:rFonts w:ascii="Arial" w:eastAsia="Arial" w:hAnsi="Arial" w:cs="Arial"/>
          <w:spacing w:val="1"/>
        </w:rPr>
        <w:t>o</w:t>
      </w:r>
      <w:r w:rsidR="00E42C01" w:rsidRPr="00285816">
        <w:rPr>
          <w:rFonts w:ascii="Arial" w:eastAsia="Arial" w:hAnsi="Arial" w:cs="Arial"/>
        </w:rPr>
        <w:t>m</w:t>
      </w:r>
      <w:r w:rsidR="00E42C01" w:rsidRPr="00285816">
        <w:rPr>
          <w:rFonts w:ascii="Arial" w:eastAsia="Arial" w:hAnsi="Arial" w:cs="Arial"/>
          <w:spacing w:val="2"/>
        </w:rPr>
        <w:t xml:space="preserve"> </w:t>
      </w:r>
      <w:r w:rsidR="00E42C01" w:rsidRPr="00285816">
        <w:rPr>
          <w:rFonts w:ascii="Arial" w:eastAsia="Arial" w:hAnsi="Arial" w:cs="Arial"/>
        </w:rPr>
        <w:t>t</w:t>
      </w:r>
      <w:r w:rsidR="00E42C01" w:rsidRPr="00285816">
        <w:rPr>
          <w:rFonts w:ascii="Arial" w:eastAsia="Arial" w:hAnsi="Arial" w:cs="Arial"/>
          <w:spacing w:val="1"/>
        </w:rPr>
        <w:t>h</w:t>
      </w:r>
      <w:r w:rsidR="00E42C01" w:rsidRPr="00285816">
        <w:rPr>
          <w:rFonts w:ascii="Arial" w:eastAsia="Arial" w:hAnsi="Arial" w:cs="Arial"/>
        </w:rPr>
        <w:t>e</w:t>
      </w:r>
      <w:r w:rsidR="00E42C01" w:rsidRPr="00285816">
        <w:rPr>
          <w:rFonts w:ascii="Arial" w:eastAsia="Arial" w:hAnsi="Arial" w:cs="Arial"/>
          <w:spacing w:val="11"/>
        </w:rPr>
        <w:t xml:space="preserve"> </w:t>
      </w:r>
      <w:r w:rsidR="00E42C01" w:rsidRPr="00285816">
        <w:rPr>
          <w:rFonts w:ascii="Arial" w:eastAsia="Arial" w:hAnsi="Arial" w:cs="Arial"/>
          <w:spacing w:val="-5"/>
        </w:rPr>
        <w:t>N</w:t>
      </w:r>
      <w:r w:rsidR="00E42C01" w:rsidRPr="00285816">
        <w:rPr>
          <w:rFonts w:ascii="Arial" w:eastAsia="Arial" w:hAnsi="Arial" w:cs="Arial"/>
        </w:rPr>
        <w:t>HS</w:t>
      </w:r>
      <w:r w:rsidR="00E42C01" w:rsidRPr="00285816">
        <w:rPr>
          <w:rFonts w:ascii="Arial" w:eastAsia="Arial" w:hAnsi="Arial" w:cs="Arial"/>
          <w:spacing w:val="8"/>
        </w:rPr>
        <w:t xml:space="preserve"> </w:t>
      </w:r>
      <w:r w:rsidR="00E42C01" w:rsidRPr="00285816">
        <w:rPr>
          <w:rFonts w:ascii="Arial" w:eastAsia="Arial" w:hAnsi="Arial" w:cs="Arial"/>
        </w:rPr>
        <w:t>R</w:t>
      </w:r>
      <w:r w:rsidR="00E42C01" w:rsidRPr="00285816">
        <w:rPr>
          <w:rFonts w:ascii="Arial" w:eastAsia="Arial" w:hAnsi="Arial" w:cs="Arial"/>
          <w:spacing w:val="-2"/>
        </w:rPr>
        <w:t>&amp;</w:t>
      </w:r>
      <w:r w:rsidR="00E42C01" w:rsidRPr="00285816">
        <w:rPr>
          <w:rFonts w:ascii="Arial" w:eastAsia="Arial" w:hAnsi="Arial" w:cs="Arial"/>
        </w:rPr>
        <w:t>D</w:t>
      </w:r>
      <w:r w:rsidR="00E42C01" w:rsidRPr="00285816">
        <w:rPr>
          <w:rFonts w:ascii="Arial" w:eastAsia="Arial" w:hAnsi="Arial" w:cs="Arial"/>
          <w:spacing w:val="9"/>
        </w:rPr>
        <w:t xml:space="preserve"> </w:t>
      </w:r>
      <w:r w:rsidR="005E5402" w:rsidRPr="00285816">
        <w:rPr>
          <w:rFonts w:ascii="Arial" w:eastAsia="Arial" w:hAnsi="Arial" w:cs="Arial"/>
          <w:spacing w:val="9"/>
        </w:rPr>
        <w:t xml:space="preserve">Manager or </w:t>
      </w:r>
      <w:r w:rsidR="00E42C01" w:rsidRPr="00285816">
        <w:rPr>
          <w:rFonts w:ascii="Arial" w:eastAsia="Arial" w:hAnsi="Arial" w:cs="Arial"/>
        </w:rPr>
        <w:t>D</w:t>
      </w:r>
      <w:r w:rsidR="00E42C01" w:rsidRPr="00285816">
        <w:rPr>
          <w:rFonts w:ascii="Arial" w:eastAsia="Arial" w:hAnsi="Arial" w:cs="Arial"/>
          <w:spacing w:val="4"/>
        </w:rPr>
        <w:t>i</w:t>
      </w:r>
      <w:r w:rsidR="00E42C01" w:rsidRPr="00285816">
        <w:rPr>
          <w:rFonts w:ascii="Arial" w:eastAsia="Arial" w:hAnsi="Arial" w:cs="Arial"/>
          <w:spacing w:val="1"/>
        </w:rPr>
        <w:t>re</w:t>
      </w:r>
      <w:r w:rsidR="00E42C01" w:rsidRPr="00285816">
        <w:rPr>
          <w:rFonts w:ascii="Arial" w:eastAsia="Arial" w:hAnsi="Arial" w:cs="Arial"/>
        </w:rPr>
        <w:t>c</w:t>
      </w:r>
      <w:r w:rsidR="00E42C01" w:rsidRPr="00285816">
        <w:rPr>
          <w:rFonts w:ascii="Arial" w:eastAsia="Arial" w:hAnsi="Arial" w:cs="Arial"/>
          <w:spacing w:val="-4"/>
        </w:rPr>
        <w:t>t</w:t>
      </w:r>
      <w:r w:rsidR="00E42C01" w:rsidRPr="00285816">
        <w:rPr>
          <w:rFonts w:ascii="Arial" w:eastAsia="Arial" w:hAnsi="Arial" w:cs="Arial"/>
          <w:spacing w:val="1"/>
        </w:rPr>
        <w:t>o</w:t>
      </w:r>
      <w:r w:rsidR="00E42C01" w:rsidRPr="00285816">
        <w:rPr>
          <w:rFonts w:ascii="Arial" w:eastAsia="Arial" w:hAnsi="Arial" w:cs="Arial"/>
        </w:rPr>
        <w:t>r</w:t>
      </w:r>
      <w:r w:rsidR="00E42C01" w:rsidRPr="00285816">
        <w:rPr>
          <w:rFonts w:ascii="Arial" w:eastAsia="Arial" w:hAnsi="Arial" w:cs="Arial"/>
          <w:spacing w:val="11"/>
        </w:rPr>
        <w:t xml:space="preserve"> </w:t>
      </w:r>
      <w:r w:rsidR="00E42C01" w:rsidRPr="00285816">
        <w:rPr>
          <w:rFonts w:ascii="Arial" w:eastAsia="Arial" w:hAnsi="Arial" w:cs="Arial"/>
        </w:rPr>
        <w:t>s</w:t>
      </w:r>
      <w:r w:rsidR="00E42C01" w:rsidRPr="00285816">
        <w:rPr>
          <w:rFonts w:ascii="Arial" w:eastAsia="Arial" w:hAnsi="Arial" w:cs="Arial"/>
          <w:spacing w:val="-4"/>
        </w:rPr>
        <w:t>h</w:t>
      </w:r>
      <w:r w:rsidR="00E42C01" w:rsidRPr="00285816">
        <w:rPr>
          <w:rFonts w:ascii="Arial" w:eastAsia="Arial" w:hAnsi="Arial" w:cs="Arial"/>
          <w:spacing w:val="1"/>
        </w:rPr>
        <w:t>o</w:t>
      </w:r>
      <w:r w:rsidR="00E42C01" w:rsidRPr="00285816">
        <w:rPr>
          <w:rFonts w:ascii="Arial" w:eastAsia="Arial" w:hAnsi="Arial" w:cs="Arial"/>
          <w:spacing w:val="-4"/>
        </w:rPr>
        <w:t>u</w:t>
      </w:r>
      <w:r w:rsidR="00E42C01" w:rsidRPr="00285816">
        <w:rPr>
          <w:rFonts w:ascii="Arial" w:eastAsia="Arial" w:hAnsi="Arial" w:cs="Arial"/>
          <w:spacing w:val="4"/>
        </w:rPr>
        <w:t>l</w:t>
      </w:r>
      <w:r w:rsidR="00E42C01" w:rsidRPr="00285816">
        <w:rPr>
          <w:rFonts w:ascii="Arial" w:eastAsia="Arial" w:hAnsi="Arial" w:cs="Arial"/>
        </w:rPr>
        <w:t>d</w:t>
      </w:r>
      <w:r w:rsidR="00E42C01" w:rsidRPr="00285816">
        <w:rPr>
          <w:rFonts w:ascii="Arial" w:eastAsia="Arial" w:hAnsi="Arial" w:cs="Arial"/>
          <w:spacing w:val="6"/>
        </w:rPr>
        <w:t xml:space="preserve"> </w:t>
      </w:r>
      <w:r w:rsidR="00E42C01" w:rsidRPr="00285816">
        <w:rPr>
          <w:rFonts w:ascii="Arial" w:eastAsia="Arial" w:hAnsi="Arial" w:cs="Arial"/>
          <w:spacing w:val="1"/>
        </w:rPr>
        <w:t>b</w:t>
      </w:r>
      <w:r w:rsidR="00E42C01" w:rsidRPr="00285816">
        <w:rPr>
          <w:rFonts w:ascii="Arial" w:eastAsia="Arial" w:hAnsi="Arial" w:cs="Arial"/>
        </w:rPr>
        <w:t>e</w:t>
      </w:r>
      <w:r w:rsidR="00E42C01" w:rsidRPr="00285816">
        <w:rPr>
          <w:rFonts w:ascii="Arial" w:eastAsia="Arial" w:hAnsi="Arial" w:cs="Arial"/>
          <w:spacing w:val="11"/>
        </w:rPr>
        <w:t xml:space="preserve"> </w:t>
      </w:r>
      <w:r w:rsidR="00E42C01" w:rsidRPr="00285816">
        <w:rPr>
          <w:rFonts w:ascii="Arial" w:eastAsia="Arial" w:hAnsi="Arial" w:cs="Arial"/>
        </w:rPr>
        <w:t>s</w:t>
      </w:r>
      <w:r w:rsidR="00E42C01" w:rsidRPr="00285816">
        <w:rPr>
          <w:rFonts w:ascii="Arial" w:eastAsia="Arial" w:hAnsi="Arial" w:cs="Arial"/>
          <w:spacing w:val="-4"/>
        </w:rPr>
        <w:t>e</w:t>
      </w:r>
      <w:r w:rsidR="00E42C01" w:rsidRPr="00285816">
        <w:rPr>
          <w:rFonts w:ascii="Arial" w:eastAsia="Arial" w:hAnsi="Arial" w:cs="Arial"/>
          <w:spacing w:val="1"/>
        </w:rPr>
        <w:t>n</w:t>
      </w:r>
      <w:r w:rsidR="00E42C01" w:rsidRPr="00285816">
        <w:rPr>
          <w:rFonts w:ascii="Arial" w:eastAsia="Arial" w:hAnsi="Arial" w:cs="Arial"/>
        </w:rPr>
        <w:t>t to</w:t>
      </w:r>
      <w:r w:rsidR="00E42C01" w:rsidRPr="00285816">
        <w:rPr>
          <w:rFonts w:ascii="Arial" w:eastAsia="Arial" w:hAnsi="Arial" w:cs="Arial"/>
          <w:spacing w:val="21"/>
        </w:rPr>
        <w:t xml:space="preserve"> </w:t>
      </w:r>
      <w:hyperlink r:id="rId11" w:history="1">
        <w:r w:rsidR="00D25D03" w:rsidRPr="00324263">
          <w:rPr>
            <w:rStyle w:val="Hyperlink"/>
            <w:rFonts w:ascii="Arial" w:eastAsia="Arial" w:hAnsi="Arial" w:cs="Arial"/>
          </w:rPr>
          <w:t>Research-FundingSupport@wales.nhs.uk</w:t>
        </w:r>
      </w:hyperlink>
    </w:p>
    <w:p w14:paraId="2E761C06" w14:textId="274324AB" w:rsidR="00205710" w:rsidRDefault="005D2B87">
      <w:pPr>
        <w:ind w:left="720" w:hanging="720"/>
        <w:rPr>
          <w:rFonts w:ascii="Arial" w:hAnsi="Arial" w:cs="Arial"/>
        </w:rPr>
      </w:pPr>
      <w:r>
        <w:rPr>
          <w:rFonts w:ascii="Arial" w:hAnsi="Arial" w:cs="Arial"/>
        </w:rPr>
        <w:t>3</w:t>
      </w:r>
      <w:r w:rsidR="000E4D20">
        <w:rPr>
          <w:rFonts w:ascii="Arial" w:hAnsi="Arial" w:cs="Arial"/>
        </w:rPr>
        <w:t>.5</w:t>
      </w:r>
      <w:r w:rsidR="00E42C01" w:rsidRPr="00420915">
        <w:rPr>
          <w:rFonts w:ascii="Arial" w:hAnsi="Arial" w:cs="Arial"/>
        </w:rPr>
        <w:tab/>
        <w:t>Any questions should be directed in the first instance to the relevant local</w:t>
      </w:r>
      <w:r w:rsidR="000E4D20">
        <w:rPr>
          <w:rFonts w:ascii="Arial" w:hAnsi="Arial" w:cs="Arial"/>
        </w:rPr>
        <w:t xml:space="preserve"> </w:t>
      </w:r>
      <w:r w:rsidR="00133BB7">
        <w:rPr>
          <w:rFonts w:ascii="Arial" w:hAnsi="Arial" w:cs="Arial"/>
        </w:rPr>
        <w:t xml:space="preserve">NHS </w:t>
      </w:r>
      <w:r w:rsidR="00F466E4">
        <w:rPr>
          <w:rFonts w:ascii="Arial" w:hAnsi="Arial" w:cs="Arial"/>
        </w:rPr>
        <w:t xml:space="preserve">R&amp;D </w:t>
      </w:r>
      <w:r w:rsidR="00133BB7">
        <w:rPr>
          <w:rFonts w:ascii="Arial" w:hAnsi="Arial" w:cs="Arial"/>
        </w:rPr>
        <w:t>office</w:t>
      </w:r>
      <w:r w:rsidR="00F466E4">
        <w:rPr>
          <w:rFonts w:ascii="Arial" w:hAnsi="Arial" w:cs="Arial"/>
        </w:rPr>
        <w:t xml:space="preserve"> in your </w:t>
      </w:r>
      <w:r w:rsidR="00E42C01" w:rsidRPr="00420915">
        <w:rPr>
          <w:rFonts w:ascii="Arial" w:hAnsi="Arial" w:cs="Arial"/>
        </w:rPr>
        <w:t xml:space="preserve">NHS Health Board or Trust. Contact information is available </w:t>
      </w:r>
      <w:hyperlink r:id="rId12" w:history="1">
        <w:r w:rsidR="00D25D03" w:rsidRPr="00D25D03">
          <w:rPr>
            <w:rStyle w:val="Hyperlink"/>
            <w:rFonts w:ascii="Arial" w:hAnsi="Arial" w:cs="Arial"/>
          </w:rPr>
          <w:t>here</w:t>
        </w:r>
      </w:hyperlink>
      <w:r w:rsidR="00E42C01" w:rsidRPr="00420915">
        <w:rPr>
          <w:rFonts w:ascii="Arial" w:hAnsi="Arial" w:cs="Arial"/>
        </w:rPr>
        <w:t>.</w:t>
      </w:r>
    </w:p>
    <w:p w14:paraId="2EAE834A" w14:textId="4E7A779B" w:rsidR="00F466E4" w:rsidRDefault="005D2B87">
      <w:pPr>
        <w:ind w:left="720" w:hanging="720"/>
        <w:rPr>
          <w:rFonts w:ascii="Arial" w:hAnsi="Arial" w:cs="Arial"/>
        </w:rPr>
      </w:pPr>
      <w:r>
        <w:rPr>
          <w:rFonts w:ascii="Arial" w:hAnsi="Arial" w:cs="Arial"/>
        </w:rPr>
        <w:t>3</w:t>
      </w:r>
      <w:r w:rsidR="00F466E4">
        <w:rPr>
          <w:rFonts w:ascii="Arial" w:hAnsi="Arial" w:cs="Arial"/>
        </w:rPr>
        <w:t>.6</w:t>
      </w:r>
      <w:r w:rsidR="00F466E4">
        <w:rPr>
          <w:rFonts w:ascii="Arial" w:hAnsi="Arial" w:cs="Arial"/>
        </w:rPr>
        <w:tab/>
        <w:t>Once submitted the Health and Care Research Wales Support Centre will process your application, providing a decision to you within 10 working days.  Our process is shown below.</w:t>
      </w:r>
      <w:r w:rsidR="00F466E4" w:rsidRPr="00F466E4">
        <w:rPr>
          <w:rFonts w:ascii="Arial" w:hAnsi="Arial" w:cs="Arial"/>
          <w:noProof/>
          <w:lang w:eastAsia="en-GB"/>
        </w:rPr>
        <w:t xml:space="preserve"> </w:t>
      </w:r>
    </w:p>
    <w:p w14:paraId="5FFE05CE" w14:textId="2B168FAC" w:rsidR="00205710" w:rsidRDefault="00CD2B70" w:rsidP="00F466E4">
      <w:pPr>
        <w:widowControl/>
        <w:spacing w:after="160" w:line="259" w:lineRule="auto"/>
        <w:jc w:val="center"/>
        <w:rPr>
          <w:rFonts w:ascii="Arial" w:hAnsi="Arial" w:cs="Arial"/>
        </w:rPr>
      </w:pPr>
      <w:r>
        <w:object w:dxaOrig="6765" w:dyaOrig="7380" w14:anchorId="2BA66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369pt" o:ole="">
            <v:imagedata r:id="rId13" o:title=""/>
          </v:shape>
          <o:OLEObject Type="Embed" ProgID="Visio.Drawing.15" ShapeID="_x0000_i1025" DrawAspect="Content" ObjectID="_1662553994" r:id="rId14"/>
        </w:object>
      </w:r>
      <w:r w:rsidR="00205710">
        <w:rPr>
          <w:rFonts w:ascii="Arial" w:hAnsi="Arial" w:cs="Arial"/>
        </w:rPr>
        <w:br w:type="page"/>
      </w:r>
    </w:p>
    <w:p w14:paraId="64840826" w14:textId="327BB52D" w:rsidR="00205710" w:rsidRDefault="00205710">
      <w:pPr>
        <w:ind w:left="720" w:hanging="720"/>
        <w:rPr>
          <w:rFonts w:ascii="Arial" w:hAnsi="Arial" w:cs="Arial"/>
        </w:rPr>
        <w:sectPr w:rsidR="00205710" w:rsidSect="00F466E4">
          <w:headerReference w:type="default" r:id="rId15"/>
          <w:footerReference w:type="default" r:id="rId16"/>
          <w:headerReference w:type="first" r:id="rId17"/>
          <w:pgSz w:w="11906" w:h="16838"/>
          <w:pgMar w:top="1440" w:right="1440" w:bottom="709" w:left="1440" w:header="708" w:footer="708" w:gutter="0"/>
          <w:cols w:space="708"/>
          <w:titlePg/>
          <w:docGrid w:linePitch="360"/>
        </w:sectPr>
      </w:pPr>
    </w:p>
    <w:p w14:paraId="46E8F99B" w14:textId="7C412B14" w:rsidR="001132F7" w:rsidRPr="001132F7" w:rsidRDefault="00F42EA0" w:rsidP="001132F7">
      <w:pPr>
        <w:ind w:left="720" w:hanging="720"/>
        <w:jc w:val="center"/>
        <w:rPr>
          <w:rFonts w:ascii="Arial" w:hAnsi="Arial" w:cs="Arial"/>
          <w:b/>
          <w:sz w:val="32"/>
        </w:rPr>
      </w:pPr>
      <w:r>
        <w:rPr>
          <w:rFonts w:ascii="Arial" w:hAnsi="Arial" w:cs="Arial"/>
          <w:b/>
          <w:sz w:val="32"/>
        </w:rPr>
        <w:lastRenderedPageBreak/>
        <w:t xml:space="preserve">Appendix 1: </w:t>
      </w:r>
      <w:r w:rsidR="001132F7" w:rsidRPr="001132F7">
        <w:rPr>
          <w:rFonts w:ascii="Arial" w:hAnsi="Arial" w:cs="Arial"/>
          <w:b/>
          <w:sz w:val="32"/>
        </w:rPr>
        <w:t xml:space="preserve">Attribution of </w:t>
      </w:r>
      <w:r w:rsidR="001132F7">
        <w:rPr>
          <w:rFonts w:ascii="Arial" w:hAnsi="Arial" w:cs="Arial"/>
          <w:b/>
          <w:sz w:val="32"/>
        </w:rPr>
        <w:t>f</w:t>
      </w:r>
      <w:r w:rsidR="001132F7" w:rsidRPr="001132F7">
        <w:rPr>
          <w:rFonts w:ascii="Arial" w:hAnsi="Arial" w:cs="Arial"/>
          <w:b/>
          <w:sz w:val="32"/>
        </w:rPr>
        <w:t>unding for research grants</w:t>
      </w:r>
    </w:p>
    <w:p w14:paraId="0E35D6EA" w14:textId="77777777" w:rsidR="006679A4" w:rsidRDefault="00205710" w:rsidP="001132F7">
      <w:pPr>
        <w:ind w:left="720" w:hanging="720"/>
        <w:jc w:val="center"/>
        <w:rPr>
          <w:rFonts w:ascii="Arial" w:hAnsi="Arial" w:cs="Arial"/>
        </w:rPr>
        <w:sectPr w:rsidR="006679A4" w:rsidSect="001132F7">
          <w:headerReference w:type="first" r:id="rId18"/>
          <w:pgSz w:w="16838" w:h="11906" w:orient="landscape"/>
          <w:pgMar w:top="567" w:right="1440" w:bottom="1135" w:left="1440" w:header="708" w:footer="708" w:gutter="0"/>
          <w:cols w:space="708"/>
          <w:docGrid w:linePitch="360"/>
        </w:sectPr>
      </w:pPr>
      <w:r w:rsidRPr="00205710">
        <w:rPr>
          <w:rFonts w:ascii="Arial" w:hAnsi="Arial" w:cs="Arial"/>
          <w:noProof/>
          <w:lang w:eastAsia="en-GB"/>
        </w:rPr>
        <w:drawing>
          <wp:inline distT="0" distB="0" distL="0" distR="0" wp14:anchorId="5842223A" wp14:editId="17CC0843">
            <wp:extent cx="7872095" cy="5553075"/>
            <wp:effectExtent l="0" t="0" r="0" b="9525"/>
            <wp:docPr id="11" name="Picture 11" descr="K:\My Documents\Test documents\Attribution Flowchart fo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Test documents\Attribution Flowchart for web.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3226" b="2718"/>
                    <a:stretch/>
                  </pic:blipFill>
                  <pic:spPr bwMode="auto">
                    <a:xfrm>
                      <a:off x="0" y="0"/>
                      <a:ext cx="7872095" cy="5553075"/>
                    </a:xfrm>
                    <a:prstGeom prst="rect">
                      <a:avLst/>
                    </a:prstGeom>
                    <a:noFill/>
                    <a:ln>
                      <a:noFill/>
                    </a:ln>
                    <a:extLst>
                      <a:ext uri="{53640926-AAD7-44D8-BBD7-CCE9431645EC}">
                        <a14:shadowObscured xmlns:a14="http://schemas.microsoft.com/office/drawing/2010/main"/>
                      </a:ext>
                    </a:extLst>
                  </pic:spPr>
                </pic:pic>
              </a:graphicData>
            </a:graphic>
          </wp:inline>
        </w:drawing>
      </w:r>
    </w:p>
    <w:p w14:paraId="78B2F0D2" w14:textId="11499620" w:rsidR="00205710" w:rsidRPr="00420915" w:rsidRDefault="00F42EA0" w:rsidP="00B37BC9">
      <w:pPr>
        <w:rPr>
          <w:rFonts w:ascii="Arial" w:hAnsi="Arial" w:cs="Arial"/>
        </w:rPr>
      </w:pPr>
      <w:r>
        <w:rPr>
          <w:rFonts w:ascii="Arial" w:hAnsi="Arial" w:cs="Arial"/>
        </w:rPr>
        <w:lastRenderedPageBreak/>
        <w:t>Appendix 2</w:t>
      </w:r>
      <w:r w:rsidR="00D27BA3">
        <w:rPr>
          <w:rFonts w:ascii="Arial" w:hAnsi="Arial" w:cs="Arial"/>
          <w:noProof/>
          <w:lang w:eastAsia="en-GB"/>
        </w:rPr>
        <w:drawing>
          <wp:inline distT="0" distB="0" distL="0" distR="0" wp14:anchorId="4F11117B" wp14:editId="2E2D3B4B">
            <wp:extent cx="5939155" cy="8455660"/>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c-flow-chart--mark-3--2017-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155" cy="8455660"/>
                    </a:xfrm>
                    <a:prstGeom prst="rect">
                      <a:avLst/>
                    </a:prstGeom>
                  </pic:spPr>
                </pic:pic>
              </a:graphicData>
            </a:graphic>
          </wp:inline>
        </w:drawing>
      </w:r>
    </w:p>
    <w:sectPr w:rsidR="00205710" w:rsidRPr="00420915" w:rsidSect="006679A4">
      <w:pgSz w:w="11906" w:h="16838"/>
      <w:pgMar w:top="1440" w:right="1135"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3876D" w14:textId="77777777" w:rsidR="00F66BF7" w:rsidRDefault="00F66BF7" w:rsidP="006E1EF1">
      <w:pPr>
        <w:spacing w:after="0" w:line="240" w:lineRule="auto"/>
      </w:pPr>
      <w:r>
        <w:separator/>
      </w:r>
    </w:p>
  </w:endnote>
  <w:endnote w:type="continuationSeparator" w:id="0">
    <w:p w14:paraId="722A777B" w14:textId="77777777" w:rsidR="00F66BF7" w:rsidRDefault="00F66BF7" w:rsidP="006E1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333855"/>
      <w:docPartObj>
        <w:docPartGallery w:val="Page Numbers (Bottom of Page)"/>
        <w:docPartUnique/>
      </w:docPartObj>
    </w:sdtPr>
    <w:sdtEndPr>
      <w:rPr>
        <w:noProof/>
      </w:rPr>
    </w:sdtEndPr>
    <w:sdtContent>
      <w:p w14:paraId="7BD83A16" w14:textId="7EA08FC6" w:rsidR="00F66BF7" w:rsidRDefault="00F66BF7">
        <w:pPr>
          <w:pStyle w:val="Footer"/>
          <w:jc w:val="right"/>
        </w:pPr>
        <w:r>
          <w:fldChar w:fldCharType="begin"/>
        </w:r>
        <w:r>
          <w:instrText xml:space="preserve"> PAGE   \* MERGEFORMAT </w:instrText>
        </w:r>
        <w:r>
          <w:fldChar w:fldCharType="separate"/>
        </w:r>
        <w:r w:rsidR="00D02A44">
          <w:rPr>
            <w:noProof/>
          </w:rPr>
          <w:t>10</w:t>
        </w:r>
        <w:r>
          <w:rPr>
            <w:noProof/>
          </w:rPr>
          <w:fldChar w:fldCharType="end"/>
        </w:r>
      </w:p>
    </w:sdtContent>
  </w:sdt>
  <w:p w14:paraId="64957065" w14:textId="77777777" w:rsidR="00F66BF7" w:rsidRDefault="00F66B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CD9CC" w14:textId="77777777" w:rsidR="00F66BF7" w:rsidRDefault="00F66BF7" w:rsidP="006E1EF1">
      <w:pPr>
        <w:spacing w:after="0" w:line="240" w:lineRule="auto"/>
      </w:pPr>
      <w:r>
        <w:separator/>
      </w:r>
    </w:p>
  </w:footnote>
  <w:footnote w:type="continuationSeparator" w:id="0">
    <w:p w14:paraId="42558983" w14:textId="77777777" w:rsidR="00F66BF7" w:rsidRDefault="00F66BF7" w:rsidP="006E1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DEE6C" w14:textId="77777777" w:rsidR="00F66BF7" w:rsidRDefault="00F66BF7">
    <w:pPr>
      <w:pStyle w:val="Header"/>
    </w:pPr>
  </w:p>
  <w:p w14:paraId="68A09A45" w14:textId="77777777" w:rsidR="00F66BF7" w:rsidRDefault="00F66B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B5FDE" w14:textId="15F1CBC3" w:rsidR="00F66BF7" w:rsidRDefault="00F66BF7">
    <w:pPr>
      <w:pStyle w:val="Header"/>
    </w:pPr>
    <w:r w:rsidRPr="006E1EF1">
      <w:rPr>
        <w:noProof/>
        <w:lang w:eastAsia="en-GB"/>
      </w:rPr>
      <w:drawing>
        <wp:anchor distT="0" distB="0" distL="114300" distR="114300" simplePos="0" relativeHeight="251662336" behindDoc="0" locked="0" layoutInCell="1" allowOverlap="1" wp14:anchorId="722E6CA1" wp14:editId="6D547E19">
          <wp:simplePos x="0" y="0"/>
          <wp:positionH relativeFrom="column">
            <wp:posOffset>0</wp:posOffset>
          </wp:positionH>
          <wp:positionV relativeFrom="paragraph">
            <wp:posOffset>170815</wp:posOffset>
          </wp:positionV>
          <wp:extent cx="1399540" cy="885825"/>
          <wp:effectExtent l="19050" t="0" r="0" b="0"/>
          <wp:wrapSquare wrapText="bothSides"/>
          <wp:docPr id="32" name="Picture 32" descr="HCR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W_CMYK"/>
                  <pic:cNvPicPr>
                    <a:picLocks noChangeAspect="1" noChangeArrowheads="1"/>
                  </pic:cNvPicPr>
                </pic:nvPicPr>
                <pic:blipFill>
                  <a:blip r:embed="rId1"/>
                  <a:srcRect/>
                  <a:stretch>
                    <a:fillRect/>
                  </a:stretch>
                </pic:blipFill>
                <pic:spPr bwMode="auto">
                  <a:xfrm>
                    <a:off x="0" y="0"/>
                    <a:ext cx="1399540" cy="885825"/>
                  </a:xfrm>
                  <a:prstGeom prst="rect">
                    <a:avLst/>
                  </a:prstGeom>
                  <a:noFill/>
                  <a:ln w="9525">
                    <a:noFill/>
                    <a:miter lim="800000"/>
                    <a:headEnd/>
                    <a:tailEnd/>
                  </a:ln>
                </pic:spPr>
              </pic:pic>
            </a:graphicData>
          </a:graphic>
        </wp:anchor>
      </w:drawing>
    </w:r>
    <w:r w:rsidRPr="006E1EF1">
      <w:rPr>
        <w:noProof/>
        <w:lang w:eastAsia="en-GB"/>
      </w:rPr>
      <w:drawing>
        <wp:anchor distT="0" distB="0" distL="114300" distR="114300" simplePos="0" relativeHeight="251663360" behindDoc="0" locked="0" layoutInCell="1" allowOverlap="1" wp14:anchorId="7A0BAA0C" wp14:editId="6EA37823">
          <wp:simplePos x="0" y="0"/>
          <wp:positionH relativeFrom="column">
            <wp:posOffset>4048125</wp:posOffset>
          </wp:positionH>
          <wp:positionV relativeFrom="paragraph">
            <wp:posOffset>273050</wp:posOffset>
          </wp:positionV>
          <wp:extent cx="1971675" cy="666750"/>
          <wp:effectExtent l="19050" t="0" r="9525" b="0"/>
          <wp:wrapSquare wrapText="bothSides"/>
          <wp:docPr id="33" name="Picture 2" descr="WG_Funded_land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_Funded_land_mono"/>
                  <pic:cNvPicPr>
                    <a:picLocks noChangeAspect="1" noChangeArrowheads="1"/>
                  </pic:cNvPicPr>
                </pic:nvPicPr>
                <pic:blipFill>
                  <a:blip r:embed="rId2"/>
                  <a:srcRect/>
                  <a:stretch>
                    <a:fillRect/>
                  </a:stretch>
                </pic:blipFill>
                <pic:spPr bwMode="auto">
                  <a:xfrm>
                    <a:off x="0" y="0"/>
                    <a:ext cx="1971675" cy="6667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BAFCA" w14:textId="77777777" w:rsidR="00F66BF7" w:rsidRDefault="00F66BF7">
    <w:pPr>
      <w:pStyle w:val="Header"/>
    </w:pPr>
    <w:r w:rsidRPr="006E1EF1">
      <w:rPr>
        <w:noProof/>
        <w:lang w:eastAsia="en-GB"/>
      </w:rPr>
      <w:drawing>
        <wp:anchor distT="0" distB="0" distL="114300" distR="114300" simplePos="0" relativeHeight="251665408" behindDoc="0" locked="0" layoutInCell="1" allowOverlap="1" wp14:anchorId="4343AF60" wp14:editId="77A11A7E">
          <wp:simplePos x="0" y="0"/>
          <wp:positionH relativeFrom="column">
            <wp:posOffset>714375</wp:posOffset>
          </wp:positionH>
          <wp:positionV relativeFrom="paragraph">
            <wp:posOffset>-162560</wp:posOffset>
          </wp:positionV>
          <wp:extent cx="1399540" cy="885825"/>
          <wp:effectExtent l="19050" t="0" r="0" b="0"/>
          <wp:wrapSquare wrapText="bothSides"/>
          <wp:docPr id="16" name="Picture 16" descr="HCR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W_CMYK"/>
                  <pic:cNvPicPr>
                    <a:picLocks noChangeAspect="1" noChangeArrowheads="1"/>
                  </pic:cNvPicPr>
                </pic:nvPicPr>
                <pic:blipFill>
                  <a:blip r:embed="rId1"/>
                  <a:srcRect/>
                  <a:stretch>
                    <a:fillRect/>
                  </a:stretch>
                </pic:blipFill>
                <pic:spPr bwMode="auto">
                  <a:xfrm>
                    <a:off x="0" y="0"/>
                    <a:ext cx="1399540" cy="885825"/>
                  </a:xfrm>
                  <a:prstGeom prst="rect">
                    <a:avLst/>
                  </a:prstGeom>
                  <a:noFill/>
                  <a:ln w="9525">
                    <a:noFill/>
                    <a:miter lim="800000"/>
                    <a:headEnd/>
                    <a:tailEnd/>
                  </a:ln>
                </pic:spPr>
              </pic:pic>
            </a:graphicData>
          </a:graphic>
        </wp:anchor>
      </w:drawing>
    </w:r>
    <w:r w:rsidRPr="006E1EF1">
      <w:rPr>
        <w:noProof/>
        <w:lang w:eastAsia="en-GB"/>
      </w:rPr>
      <w:drawing>
        <wp:anchor distT="0" distB="0" distL="114300" distR="114300" simplePos="0" relativeHeight="251666432" behindDoc="0" locked="0" layoutInCell="1" allowOverlap="1" wp14:anchorId="57A2D8C8" wp14:editId="1D635703">
          <wp:simplePos x="0" y="0"/>
          <wp:positionH relativeFrom="column">
            <wp:posOffset>4048125</wp:posOffset>
          </wp:positionH>
          <wp:positionV relativeFrom="paragraph">
            <wp:posOffset>273050</wp:posOffset>
          </wp:positionV>
          <wp:extent cx="1971675" cy="666750"/>
          <wp:effectExtent l="19050" t="0" r="9525" b="0"/>
          <wp:wrapSquare wrapText="bothSides"/>
          <wp:docPr id="17" name="Picture 17" descr="WG_Funded_land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_Funded_land_mono"/>
                  <pic:cNvPicPr>
                    <a:picLocks noChangeAspect="1" noChangeArrowheads="1"/>
                  </pic:cNvPicPr>
                </pic:nvPicPr>
                <pic:blipFill>
                  <a:blip r:embed="rId2"/>
                  <a:srcRect/>
                  <a:stretch>
                    <a:fillRect/>
                  </a:stretch>
                </pic:blipFill>
                <pic:spPr bwMode="auto">
                  <a:xfrm>
                    <a:off x="0" y="0"/>
                    <a:ext cx="1971675" cy="66675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EF1"/>
    <w:rsid w:val="0000355F"/>
    <w:rsid w:val="00054490"/>
    <w:rsid w:val="000630B8"/>
    <w:rsid w:val="000950CD"/>
    <w:rsid w:val="00097F55"/>
    <w:rsid w:val="000D72B7"/>
    <w:rsid w:val="000E1AC0"/>
    <w:rsid w:val="000E4D20"/>
    <w:rsid w:val="00107950"/>
    <w:rsid w:val="001132F7"/>
    <w:rsid w:val="001150B2"/>
    <w:rsid w:val="001174A7"/>
    <w:rsid w:val="00121E6F"/>
    <w:rsid w:val="0012486D"/>
    <w:rsid w:val="00133BB7"/>
    <w:rsid w:val="00184253"/>
    <w:rsid w:val="00184CE3"/>
    <w:rsid w:val="001873AC"/>
    <w:rsid w:val="00193CD5"/>
    <w:rsid w:val="001B24A5"/>
    <w:rsid w:val="001D1442"/>
    <w:rsid w:val="00200265"/>
    <w:rsid w:val="00205710"/>
    <w:rsid w:val="00212091"/>
    <w:rsid w:val="00236D4B"/>
    <w:rsid w:val="00250845"/>
    <w:rsid w:val="002634F3"/>
    <w:rsid w:val="002740F3"/>
    <w:rsid w:val="00285816"/>
    <w:rsid w:val="002B0FAD"/>
    <w:rsid w:val="002D038D"/>
    <w:rsid w:val="002F6666"/>
    <w:rsid w:val="00300772"/>
    <w:rsid w:val="00300E2F"/>
    <w:rsid w:val="0033561A"/>
    <w:rsid w:val="00347542"/>
    <w:rsid w:val="00360C0F"/>
    <w:rsid w:val="003D0435"/>
    <w:rsid w:val="003D07D6"/>
    <w:rsid w:val="003D6CFC"/>
    <w:rsid w:val="003E2B8C"/>
    <w:rsid w:val="00420915"/>
    <w:rsid w:val="00457FEC"/>
    <w:rsid w:val="0047374C"/>
    <w:rsid w:val="0049583E"/>
    <w:rsid w:val="004B084C"/>
    <w:rsid w:val="004C4B51"/>
    <w:rsid w:val="004C6E38"/>
    <w:rsid w:val="004E21F7"/>
    <w:rsid w:val="005055B3"/>
    <w:rsid w:val="005333F6"/>
    <w:rsid w:val="00557598"/>
    <w:rsid w:val="005729DE"/>
    <w:rsid w:val="00573D31"/>
    <w:rsid w:val="00574298"/>
    <w:rsid w:val="00590015"/>
    <w:rsid w:val="005B42C9"/>
    <w:rsid w:val="005B557B"/>
    <w:rsid w:val="005D0752"/>
    <w:rsid w:val="005D226D"/>
    <w:rsid w:val="005D2B87"/>
    <w:rsid w:val="005E13E0"/>
    <w:rsid w:val="005E2670"/>
    <w:rsid w:val="005E5402"/>
    <w:rsid w:val="00601D58"/>
    <w:rsid w:val="00603C1D"/>
    <w:rsid w:val="00623E58"/>
    <w:rsid w:val="006679A4"/>
    <w:rsid w:val="006729A2"/>
    <w:rsid w:val="00673FA0"/>
    <w:rsid w:val="006A6182"/>
    <w:rsid w:val="006C20CB"/>
    <w:rsid w:val="006D7A9A"/>
    <w:rsid w:val="006E1EF1"/>
    <w:rsid w:val="007242D4"/>
    <w:rsid w:val="007425B7"/>
    <w:rsid w:val="00770559"/>
    <w:rsid w:val="0078373F"/>
    <w:rsid w:val="00783C4C"/>
    <w:rsid w:val="00791744"/>
    <w:rsid w:val="007A24CA"/>
    <w:rsid w:val="007B5686"/>
    <w:rsid w:val="00824C96"/>
    <w:rsid w:val="0084172B"/>
    <w:rsid w:val="00864A2D"/>
    <w:rsid w:val="00864F3F"/>
    <w:rsid w:val="0088553D"/>
    <w:rsid w:val="008D08F3"/>
    <w:rsid w:val="00906C4A"/>
    <w:rsid w:val="0092536B"/>
    <w:rsid w:val="00925435"/>
    <w:rsid w:val="009675DF"/>
    <w:rsid w:val="00974F57"/>
    <w:rsid w:val="009B33F8"/>
    <w:rsid w:val="009F742A"/>
    <w:rsid w:val="00A1465A"/>
    <w:rsid w:val="00A76CA2"/>
    <w:rsid w:val="00AB2679"/>
    <w:rsid w:val="00AB35BD"/>
    <w:rsid w:val="00AC08B5"/>
    <w:rsid w:val="00AF608C"/>
    <w:rsid w:val="00B37BC9"/>
    <w:rsid w:val="00B530E4"/>
    <w:rsid w:val="00B732F1"/>
    <w:rsid w:val="00BA041A"/>
    <w:rsid w:val="00BC3515"/>
    <w:rsid w:val="00BF5C38"/>
    <w:rsid w:val="00BF6187"/>
    <w:rsid w:val="00C3510D"/>
    <w:rsid w:val="00C4719F"/>
    <w:rsid w:val="00C877BC"/>
    <w:rsid w:val="00CA0FF3"/>
    <w:rsid w:val="00CD04FC"/>
    <w:rsid w:val="00CD2B70"/>
    <w:rsid w:val="00CE11D3"/>
    <w:rsid w:val="00CF37C3"/>
    <w:rsid w:val="00D02A44"/>
    <w:rsid w:val="00D1339A"/>
    <w:rsid w:val="00D20CFF"/>
    <w:rsid w:val="00D25D03"/>
    <w:rsid w:val="00D27BA3"/>
    <w:rsid w:val="00D3096A"/>
    <w:rsid w:val="00D41376"/>
    <w:rsid w:val="00D53ED7"/>
    <w:rsid w:val="00D54033"/>
    <w:rsid w:val="00D91DA1"/>
    <w:rsid w:val="00D93B50"/>
    <w:rsid w:val="00D9637B"/>
    <w:rsid w:val="00DA0DD1"/>
    <w:rsid w:val="00DA13A9"/>
    <w:rsid w:val="00DE69DD"/>
    <w:rsid w:val="00DF1AD7"/>
    <w:rsid w:val="00DF6E7E"/>
    <w:rsid w:val="00DF7A5A"/>
    <w:rsid w:val="00E1307A"/>
    <w:rsid w:val="00E42C01"/>
    <w:rsid w:val="00E71053"/>
    <w:rsid w:val="00E72E24"/>
    <w:rsid w:val="00E742F1"/>
    <w:rsid w:val="00E778D2"/>
    <w:rsid w:val="00E8732D"/>
    <w:rsid w:val="00E93ECE"/>
    <w:rsid w:val="00EE6031"/>
    <w:rsid w:val="00EF4CD5"/>
    <w:rsid w:val="00F17901"/>
    <w:rsid w:val="00F20046"/>
    <w:rsid w:val="00F36307"/>
    <w:rsid w:val="00F37DDB"/>
    <w:rsid w:val="00F42EA0"/>
    <w:rsid w:val="00F466E4"/>
    <w:rsid w:val="00F54427"/>
    <w:rsid w:val="00F66BF7"/>
    <w:rsid w:val="00FB13C7"/>
    <w:rsid w:val="00FC4349"/>
    <w:rsid w:val="00FD1A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738C5D8"/>
  <w15:chartTrackingRefBased/>
  <w15:docId w15:val="{6DEEE015-2D5E-44FA-9300-9073D87EF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53D"/>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E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EF1"/>
  </w:style>
  <w:style w:type="paragraph" w:styleId="Footer">
    <w:name w:val="footer"/>
    <w:basedOn w:val="Normal"/>
    <w:link w:val="FooterChar"/>
    <w:uiPriority w:val="99"/>
    <w:unhideWhenUsed/>
    <w:rsid w:val="006E1E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EF1"/>
  </w:style>
  <w:style w:type="table" w:styleId="TableGrid">
    <w:name w:val="Table Grid"/>
    <w:basedOn w:val="TableNormal"/>
    <w:uiPriority w:val="59"/>
    <w:rsid w:val="006E1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608C"/>
    <w:pPr>
      <w:ind w:left="720"/>
      <w:contextualSpacing/>
    </w:pPr>
  </w:style>
  <w:style w:type="character" w:styleId="CommentReference">
    <w:name w:val="annotation reference"/>
    <w:basedOn w:val="DefaultParagraphFont"/>
    <w:uiPriority w:val="99"/>
    <w:semiHidden/>
    <w:unhideWhenUsed/>
    <w:rsid w:val="005333F6"/>
    <w:rPr>
      <w:sz w:val="16"/>
      <w:szCs w:val="16"/>
    </w:rPr>
  </w:style>
  <w:style w:type="paragraph" w:styleId="CommentText">
    <w:name w:val="annotation text"/>
    <w:basedOn w:val="Normal"/>
    <w:link w:val="CommentTextChar"/>
    <w:uiPriority w:val="99"/>
    <w:semiHidden/>
    <w:unhideWhenUsed/>
    <w:rsid w:val="005333F6"/>
    <w:pPr>
      <w:spacing w:line="240" w:lineRule="auto"/>
    </w:pPr>
    <w:rPr>
      <w:sz w:val="20"/>
      <w:szCs w:val="20"/>
    </w:rPr>
  </w:style>
  <w:style w:type="character" w:customStyle="1" w:styleId="CommentTextChar">
    <w:name w:val="Comment Text Char"/>
    <w:basedOn w:val="DefaultParagraphFont"/>
    <w:link w:val="CommentText"/>
    <w:uiPriority w:val="99"/>
    <w:semiHidden/>
    <w:rsid w:val="005333F6"/>
    <w:rPr>
      <w:sz w:val="20"/>
      <w:szCs w:val="20"/>
    </w:rPr>
  </w:style>
  <w:style w:type="paragraph" w:styleId="CommentSubject">
    <w:name w:val="annotation subject"/>
    <w:basedOn w:val="CommentText"/>
    <w:next w:val="CommentText"/>
    <w:link w:val="CommentSubjectChar"/>
    <w:uiPriority w:val="99"/>
    <w:semiHidden/>
    <w:unhideWhenUsed/>
    <w:rsid w:val="005333F6"/>
    <w:rPr>
      <w:b/>
      <w:bCs/>
    </w:rPr>
  </w:style>
  <w:style w:type="character" w:customStyle="1" w:styleId="CommentSubjectChar">
    <w:name w:val="Comment Subject Char"/>
    <w:basedOn w:val="CommentTextChar"/>
    <w:link w:val="CommentSubject"/>
    <w:uiPriority w:val="99"/>
    <w:semiHidden/>
    <w:rsid w:val="005333F6"/>
    <w:rPr>
      <w:b/>
      <w:bCs/>
      <w:sz w:val="20"/>
      <w:szCs w:val="20"/>
    </w:rPr>
  </w:style>
  <w:style w:type="paragraph" w:styleId="BalloonText">
    <w:name w:val="Balloon Text"/>
    <w:basedOn w:val="Normal"/>
    <w:link w:val="BalloonTextChar"/>
    <w:uiPriority w:val="99"/>
    <w:semiHidden/>
    <w:unhideWhenUsed/>
    <w:rsid w:val="00533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3F6"/>
    <w:rPr>
      <w:rFonts w:ascii="Segoe UI" w:hAnsi="Segoe UI" w:cs="Segoe UI"/>
      <w:sz w:val="18"/>
      <w:szCs w:val="18"/>
    </w:rPr>
  </w:style>
  <w:style w:type="character" w:styleId="Hyperlink">
    <w:name w:val="Hyperlink"/>
    <w:basedOn w:val="DefaultParagraphFont"/>
    <w:uiPriority w:val="99"/>
    <w:unhideWhenUsed/>
    <w:rsid w:val="00E742F1"/>
    <w:rPr>
      <w:color w:val="0563C1" w:themeColor="hyperlink"/>
      <w:u w:val="single"/>
    </w:rPr>
  </w:style>
  <w:style w:type="paragraph" w:styleId="Revision">
    <w:name w:val="Revision"/>
    <w:hidden/>
    <w:uiPriority w:val="99"/>
    <w:semiHidden/>
    <w:rsid w:val="00D1339A"/>
    <w:pPr>
      <w:spacing w:after="0" w:line="240" w:lineRule="auto"/>
    </w:pPr>
  </w:style>
  <w:style w:type="character" w:styleId="FollowedHyperlink">
    <w:name w:val="FollowedHyperlink"/>
    <w:basedOn w:val="DefaultParagraphFont"/>
    <w:uiPriority w:val="99"/>
    <w:semiHidden/>
    <w:unhideWhenUsed/>
    <w:rsid w:val="00BF5C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andcareresearch.gov.wales/eligibility/" TargetMode="Externa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healthandcareresearch.gov.wales/costing/" TargetMode="External"/><Relationship Id="rId12" Type="http://schemas.openxmlformats.org/officeDocument/2006/relationships/hyperlink" Target="https://www.healthandcareresearch.gov.wales/nhs-research-and-development-offices/"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Research-FundingSupport@wales.nhs.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gov.uk/government/publications/national-tariff-payment-system-2014-to-2015"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file:///C:\Users\Ra096986\AppData\Local\Microsoft\Windows\Temporary%20Internet%20Files\Content.Outlook\HK2E445V\ETC%20Finance%20Cost%20Template%20-%202016%2012.xlsx" TargetMode="External"/><Relationship Id="rId14" Type="http://schemas.openxmlformats.org/officeDocument/2006/relationships/package" Target="embeddings/Microsoft_Visio_Drawing11.vsdx"/><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4D69F-DC26-4EC5-BA6B-1A0057562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2071</Words>
  <Characters>11807</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Bwrdd Iechyd Addysgu Powys</Company>
  <LinksUpToDate>false</LinksUpToDate>
  <CharactersWithSpaces>13851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Larner (Health and Care Research Wales)</dc:creator>
  <cp:keywords/>
  <dc:description/>
  <cp:lastModifiedBy>Paula Hughes (Health and Care Research Wales)</cp:lastModifiedBy>
  <cp:revision>2</cp:revision>
  <cp:lastPrinted>2017-02-17T15:18:00Z</cp:lastPrinted>
  <dcterms:created xsi:type="dcterms:W3CDTF">2020-09-25T14:47:00Z</dcterms:created>
  <dcterms:modified xsi:type="dcterms:W3CDTF">2020-09-25T14:47:00Z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-758555547</vt:i4>
  </property>
  <property fmtid="{D5CDD505-2E9C-101B-9397-08002B2CF9AE}" pid="3" name="_NewReviewCycle">
    <vt:lpwstr/>
  </property>
  <property fmtid="{D5CDD505-2E9C-101B-9397-08002B2CF9AE}" pid="4" name="_EmailSubject">
    <vt:lpwstr/>
  </property>
  <property fmtid="{D5CDD505-2E9C-101B-9397-08002B2CF9AE}" pid="5" name="_AuthorEmail">
    <vt:lpwstr>Ralph.Larner@wales.nhs.uk</vt:lpwstr>
  </property>
  <property fmtid="{D5CDD505-2E9C-101B-9397-08002B2CF9AE}" pid="6" name="_AuthorEmailDisplayName">
    <vt:lpwstr>Ralph Larner (Health and Care Research Wales)</vt:lpwstr>
  </property>
  <property fmtid="{D5CDD505-2E9C-101B-9397-08002B2CF9AE}" pid="7" name="_PreviousAdHocReviewCycleID">
    <vt:i4>1411215813</vt:i4>
  </property>
  <property fmtid="{D5CDD505-2E9C-101B-9397-08002B2CF9AE}" pid="8" name="_ReviewingToolsShownOnce">
    <vt:lpwstr/>
  </property>
</Properties>
</file>